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«КИЇВСЬКИЙ ПОЛІТЕХНІЧНИЙ ІНСТИТУТ ІМЕНІ ІГОРЯ СІКОРСЬКОГО» </w:t>
      </w:r>
    </w:p>
    <w:p w:rsidR="00C0200C" w:rsidRPr="00E05A56" w:rsidRDefault="00C0200C" w:rsidP="00C0200C">
      <w:pPr>
        <w:pStyle w:val="a7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___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Схемотехніка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аналогової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цифрової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радіоелектронної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апаратури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 </w:t>
      </w:r>
    </w:p>
    <w:p w:rsidR="00C0200C" w:rsidRPr="00E05A56" w:rsidRDefault="00C0200C" w:rsidP="00C0200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на </w:t>
      </w:r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тему:_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_______</w:t>
      </w:r>
      <w:proofErr w:type="spellStart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Ультрал</w:t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інійний</w:t>
      </w:r>
      <w:proofErr w:type="spellEnd"/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 xml:space="preserve"> підсилювач класу А_____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_________________________________________________________________________ 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51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C0021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Цимбал О.В._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C0200C" w:rsidRPr="00E05A56" w:rsidRDefault="00C0200C" w:rsidP="00C0200C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викл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., </w:t>
      </w:r>
      <w:proofErr w:type="spellStart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C0200C" w:rsidRPr="00E05A56" w:rsidRDefault="00C0200C" w:rsidP="00C0200C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_____________        ___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к.т.н. Короткий Є.В.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C0200C" w:rsidRPr="00E05A56" w:rsidRDefault="00C0200C" w:rsidP="00C0200C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C0200C" w:rsidRPr="00E05A56" w:rsidRDefault="00C0200C" w:rsidP="00C0200C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 рік</w:t>
      </w:r>
    </w:p>
    <w:p w:rsidR="00C0200C" w:rsidRPr="00E05A56" w:rsidRDefault="00C0200C" w:rsidP="00C0200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ЗМІСТ</w:t>
      </w: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C0200C" w:rsidRPr="00E05A56" w:rsidRDefault="00C0200C" w:rsidP="00C0200C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Вступ……………………………………………………………………………..3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Перелік умовних с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корочень………………..…………………………………..6</w:t>
      </w:r>
    </w:p>
    <w:p w:rsidR="00C66237" w:rsidRPr="00E05A56" w:rsidRDefault="00C66237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1. Вибір та дослідження принципової схеми приладу…………..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……7</w:t>
      </w:r>
    </w:p>
    <w:p w:rsidR="00C66237" w:rsidRPr="00E05A56" w:rsidRDefault="00C66237" w:rsidP="00C66237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1.1. Принципова схема підсилювача та особливості її схемотехніки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……………………………………………………..…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….7</w:t>
      </w:r>
    </w:p>
    <w:p w:rsidR="00C66237" w:rsidRDefault="00C66237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         1.2 Принцип роботи схеми……………………………………………</w:t>
      </w:r>
      <w:r w:rsidR="003A527A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..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10</w:t>
      </w:r>
    </w:p>
    <w:p w:rsidR="00C66237" w:rsidRPr="00E05A56" w:rsidRDefault="00C66237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2. Розрахунок характеристик приладу. 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……………13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3. Моделювання роботи приладу…………………………………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…..20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4. Розробка та дослідження конструкцій приладу………………</w:t>
      </w:r>
      <w:r w:rsidR="004D5E6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…...25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Висновки………………………………………………………………</w:t>
      </w:r>
      <w:r w:rsidR="00E750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………..34</w:t>
      </w:r>
    </w:p>
    <w:p w:rsidR="00C0200C" w:rsidRPr="00E05A56" w:rsidRDefault="00C0200C" w:rsidP="00C0200C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Список використаних джерел…………………………………………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……...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  <w:r w:rsidR="00E750D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36</w:t>
      </w:r>
    </w:p>
    <w:p w:rsidR="00C0200C" w:rsidRPr="00E05A56" w:rsidRDefault="00C0200C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br w:type="page"/>
      </w:r>
      <w:r w:rsidRPr="00E05A56"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ВСТУП</w:t>
      </w:r>
    </w:p>
    <w:p w:rsidR="0093542E" w:rsidRDefault="0056303D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6303D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Мета роботи: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Створити підсилювач вхідних звукових сигналів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, який матиме широку полосу пропускання частот вхідного сигналу, а також мінімальні нелінійні спотворення, матиме мінімальну кількість легкодоступних деталей</w:t>
      </w:r>
      <w:r w:rsidRPr="005630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</w:t>
      </w:r>
    </w:p>
    <w:p w:rsidR="0056303D" w:rsidRDefault="0056303D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>Підсилювач потужності звукової частоти (далі ППЗЧ)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  <w:lang w:val="uk-UA"/>
        </w:rPr>
        <w:t xml:space="preserve"> – </w:t>
      </w:r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що підсилює малопотужні електричні сигнали звукового діапазону (від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кГц</w:t>
      </w:r>
      <w:proofErr w:type="spellEnd"/>
      <w:r w:rsidR="0093542E" w:rsidRP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, що відповідає діапазону чутих людиною акустичних коливань) до рівня, необхідного для роботи акустичних систем або гучномовців і є кінцевим активним елементом в системі отримання, обробки та підсилення звукового сигналу</w:t>
      </w:r>
      <w:r w:rsidR="0093542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:rsidR="0093542E" w:rsidRDefault="0093542E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Основні параметри:</w:t>
      </w:r>
    </w:p>
    <w:p w:rsidR="0093542E" w:rsidRDefault="0093542E" w:rsidP="00C6623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амплітудно-частотна характеристика (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підсилювачі високого класу вимагають</w:t>
      </w:r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АЧХ з відхиленням не більше -1,5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дБ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 xml:space="preserve"> в діапазоні 40-16000 </w:t>
      </w:r>
      <w:proofErr w:type="spellStart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Гц</w:t>
      </w:r>
      <w:proofErr w:type="spellEnd"/>
      <w:r w:rsidRPr="0093542E">
        <w:rPr>
          <w:rFonts w:ascii="Times New Roman" w:eastAsia="Times New Roman" w:hAnsi="Times New Roman"/>
          <w:sz w:val="28"/>
          <w:szCs w:val="28"/>
          <w:lang w:val="uk-UA"/>
        </w:rPr>
        <w:t>);</w:t>
      </w:r>
    </w:p>
    <w:p w:rsidR="0093542E" w:rsidRDefault="0093542E" w:rsidP="00C6623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рівень нелінійних спотворень</w:t>
      </w:r>
      <w:r>
        <w:rPr>
          <w:rFonts w:ascii="Times New Roman" w:eastAsia="Times New Roman" w:hAnsi="Times New Roman"/>
          <w:sz w:val="28"/>
          <w:szCs w:val="28"/>
          <w:lang w:val="uk-UA"/>
        </w:rPr>
        <w:t>(до 1 % у високоточних підсилювачах);</w:t>
      </w:r>
    </w:p>
    <w:p w:rsidR="0093542E" w:rsidRDefault="0093542E" w:rsidP="00C66237">
      <w:pPr>
        <w:pStyle w:val="a7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максимальна потужність — потужність при відтворенні синусоїдального сигналу в заданому діапазоні частот (звичайно 1кГц), при якій спотворення вихідного сигналу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не перевищують вказаний рівень.</w:t>
      </w:r>
    </w:p>
    <w:p w:rsidR="0093542E" w:rsidRDefault="0093542E" w:rsidP="00C6623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3542E">
        <w:rPr>
          <w:rFonts w:ascii="Times New Roman" w:eastAsia="Times New Roman" w:hAnsi="Times New Roman"/>
          <w:sz w:val="28"/>
          <w:szCs w:val="28"/>
          <w:lang w:val="uk-UA"/>
        </w:rPr>
        <w:t>В залежності від режиму роботи вихідного каскаду підсилювача, розрізняють класи підсилювачів A та B та похідні від них класи.</w:t>
      </w:r>
    </w:p>
    <w:p w:rsidR="00993B73" w:rsidRDefault="00993B73" w:rsidP="00C6623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993B73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підсилення А</w:t>
      </w:r>
      <w:r>
        <w:rPr>
          <w:rFonts w:ascii="Times New Roman" w:eastAsia="Times New Roman" w:hAnsi="Times New Roman"/>
          <w:sz w:val="28"/>
          <w:szCs w:val="28"/>
          <w:lang w:val="uk-UA"/>
        </w:rPr>
        <w:t>. При роботі в даному класі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силення транзистор в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есь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час знаходиться в активному режимі. Коливання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змінного сигналу на його вході ніколи не повинні 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водити транзистор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 режим насичення або відсічки, тобто їх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амплітуда обмежена деяк</w:t>
      </w:r>
      <w:r>
        <w:rPr>
          <w:rFonts w:ascii="Times New Roman" w:eastAsia="Times New Roman" w:hAnsi="Times New Roman"/>
          <w:sz w:val="28"/>
          <w:szCs w:val="28"/>
          <w:lang w:val="uk-UA"/>
        </w:rPr>
        <w:t>ою областю, яка визначається  електричними характеристиками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конкретного транзистора, нап</w:t>
      </w:r>
      <w:r>
        <w:rPr>
          <w:rFonts w:ascii="Times New Roman" w:eastAsia="Times New Roman" w:hAnsi="Times New Roman"/>
          <w:sz w:val="28"/>
          <w:szCs w:val="28"/>
          <w:lang w:val="uk-UA"/>
        </w:rPr>
        <w:t>ругою живлення і початковим постійним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зміщенням на вході каскаду. Зауважимо, що постійне протікання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значних струмів через транзистор призводить, по-перше,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до великого </w:t>
      </w:r>
      <w:r>
        <w:rPr>
          <w:rFonts w:ascii="Times New Roman" w:eastAsia="Times New Roman" w:hAnsi="Times New Roman"/>
          <w:sz w:val="28"/>
          <w:szCs w:val="28"/>
          <w:lang w:val="uk-UA"/>
        </w:rPr>
        <w:lastRenderedPageBreak/>
        <w:t>енерго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споживання, а по-друге, до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значного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розігріву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електронних ком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>п</w:t>
      </w:r>
      <w:r>
        <w:rPr>
          <w:rFonts w:ascii="Times New Roman" w:eastAsia="Times New Roman" w:hAnsi="Times New Roman"/>
          <w:sz w:val="28"/>
          <w:szCs w:val="28"/>
          <w:lang w:val="uk-UA"/>
        </w:rPr>
        <w:t>онентів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(підсумковий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ККД каскаду </w:t>
      </w:r>
      <w:r>
        <w:rPr>
          <w:rFonts w:ascii="Times New Roman" w:eastAsia="Times New Roman" w:hAnsi="Times New Roman"/>
          <w:sz w:val="28"/>
          <w:szCs w:val="28"/>
          <w:lang w:val="uk-UA"/>
        </w:rPr>
        <w:t>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 в класі А теоретично </w:t>
      </w:r>
      <w:r>
        <w:rPr>
          <w:rFonts w:ascii="Times New Roman" w:eastAsia="Times New Roman" w:hAnsi="Times New Roman"/>
          <w:sz w:val="28"/>
          <w:szCs w:val="28"/>
          <w:lang w:val="uk-UA"/>
        </w:rPr>
        <w:t>не може перевищувати 50%, а ре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альні його значення </w:t>
      </w:r>
      <w:r>
        <w:rPr>
          <w:rFonts w:ascii="Times New Roman" w:eastAsia="Times New Roman" w:hAnsi="Times New Roman"/>
          <w:sz w:val="28"/>
          <w:szCs w:val="28"/>
          <w:lang w:val="uk-UA"/>
        </w:rPr>
        <w:t>ще</w:t>
      </w:r>
      <w:r w:rsidR="00E94205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нижче). Це є неминучою п</w:t>
      </w:r>
      <w:r>
        <w:rPr>
          <w:rFonts w:ascii="Times New Roman" w:eastAsia="Times New Roman" w:hAnsi="Times New Roman"/>
          <w:sz w:val="28"/>
          <w:szCs w:val="28"/>
          <w:lang w:val="uk-UA"/>
        </w:rPr>
        <w:t>латою за високу лінійність  під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 xml:space="preserve">силення,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яку можна досягти </w:t>
      </w:r>
      <w:r w:rsidRPr="00993B73">
        <w:rPr>
          <w:rFonts w:ascii="Times New Roman" w:eastAsia="Times New Roman" w:hAnsi="Times New Roman"/>
          <w:sz w:val="28"/>
          <w:szCs w:val="28"/>
          <w:lang w:val="uk-UA"/>
        </w:rPr>
        <w:t>в класі А.</w:t>
      </w:r>
    </w:p>
    <w:p w:rsidR="00E94205" w:rsidRDefault="00E94205" w:rsidP="00C6623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Клас під</w:t>
      </w:r>
      <w:r w:rsidRPr="00E94205">
        <w:rPr>
          <w:rFonts w:ascii="Times New Roman" w:eastAsia="Times New Roman" w:hAnsi="Times New Roman"/>
          <w:i/>
          <w:sz w:val="28"/>
          <w:szCs w:val="28"/>
          <w:u w:val="single"/>
          <w:lang w:val="uk-UA"/>
        </w:rPr>
        <w:t>силення В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 Передбачає, що транзис</w:t>
      </w:r>
      <w:r>
        <w:rPr>
          <w:rFonts w:ascii="Times New Roman" w:eastAsia="Times New Roman" w:hAnsi="Times New Roman"/>
          <w:sz w:val="28"/>
          <w:szCs w:val="28"/>
          <w:lang w:val="uk-UA"/>
        </w:rPr>
        <w:t>тор знаходиться в активному ре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жимі, тобто підсилює вхідний сигнал тільки п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оловину періоду його дії. Другу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половину періоду зміни напруги вхідного гармонійного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сигналу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знаходиться в режимі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. Основними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перевагами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класу В являють</w:t>
      </w:r>
      <w:r>
        <w:rPr>
          <w:rFonts w:ascii="Times New Roman" w:eastAsia="Times New Roman" w:hAnsi="Times New Roman"/>
          <w:sz w:val="28"/>
          <w:szCs w:val="28"/>
          <w:lang w:val="uk-UA"/>
        </w:rPr>
        <w:t>ся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: високий ККД (до 70%) і мала потужність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теплових втрат, що розсіюються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 xml:space="preserve">в транзисторі, що вкрай важливо для підсилювачів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великої і середньої потужності.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Однак у підсилювачів в класі В є і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істотний недолік - великий рівень нелінійних спотворень, що викликаний підвищеною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нелінійністю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підсилення 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транзистора, коли він знахо</w:t>
      </w:r>
      <w:r>
        <w:rPr>
          <w:rFonts w:ascii="Times New Roman" w:eastAsia="Times New Roman" w:hAnsi="Times New Roman"/>
          <w:sz w:val="28"/>
          <w:szCs w:val="28"/>
          <w:lang w:val="uk-UA"/>
        </w:rPr>
        <w:t>диться поблизу режиму відсічки</w:t>
      </w:r>
      <w:r w:rsidRPr="00E94205"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E94205" w:rsidRPr="0093542E" w:rsidRDefault="00E94205" w:rsidP="00C6623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Для реалізації поставленої мети мною була вибрана схема ППЗЧ, що працює в класі А, розроблена Джоном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Лінслі-Худом</w:t>
      </w:r>
      <w:proofErr w:type="spellEnd"/>
      <w:r w:rsidR="00D92CD8">
        <w:rPr>
          <w:rFonts w:ascii="Times New Roman" w:eastAsia="Times New Roman" w:hAnsi="Times New Roman"/>
          <w:sz w:val="28"/>
          <w:szCs w:val="28"/>
          <w:lang w:val="uk-UA"/>
        </w:rPr>
        <w:t xml:space="preserve"> і зображена на рис.1.1</w:t>
      </w:r>
    </w:p>
    <w:p w:rsidR="00D92CD8" w:rsidRPr="00E05A56" w:rsidRDefault="00D92CD8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Завданням курсової роботи є:</w:t>
      </w:r>
    </w:p>
    <w:p w:rsidR="00D92CD8" w:rsidRPr="00E05A56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Вивчення принципової роботи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ППЗЧ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схему в режимі великого сигналу(знайти робочі точки спокою транзисторів)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D92CD8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Побудувати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схеми.</w:t>
      </w:r>
    </w:p>
    <w:p w:rsidR="00D92CD8" w:rsidRPr="00E05A56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 коефіцієнт передачі за напругою для малого сигналу.</w:t>
      </w:r>
    </w:p>
    <w:p w:rsidR="00D92CD8" w:rsidRPr="00E05A56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Провести моделювання схеми.</w:t>
      </w:r>
    </w:p>
    <w:p w:rsidR="00D92CD8" w:rsidRPr="00E05A56" w:rsidRDefault="00D92CD8" w:rsidP="00C66237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Здійснити монтаж компонентів на макетну плату з склотекстоліту.</w:t>
      </w:r>
    </w:p>
    <w:p w:rsidR="00D92CD8" w:rsidRDefault="00D92CD8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першому розділі розглянуто принципову схему ППЗЧ та принцип її роботи.</w:t>
      </w:r>
    </w:p>
    <w:p w:rsidR="00D92CD8" w:rsidRDefault="00D92CD8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У другому розділі проведені розрахунки схеми в режимі постійного сигналу, побудовано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модель схеми, розраховано коефіцієнт передачі за напругою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малосигнальної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моделі. </w:t>
      </w:r>
    </w:p>
    <w:p w:rsidR="00D92CD8" w:rsidRPr="00D92CD8" w:rsidRDefault="00D92CD8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Третій розділ включає в себе моделювання роботи приладу за допомогою програмного засобу </w:t>
      </w:r>
      <w:proofErr w:type="spellStart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LTSpice</w:t>
      </w:r>
      <w:proofErr w:type="spellEnd"/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наведено малюнки, характеристики приладу.</w:t>
      </w:r>
    </w:p>
    <w:p w:rsidR="00C0200C" w:rsidRPr="0056303D" w:rsidRDefault="00D92CD8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2CD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У четвертому розділі наведено зображення готової конструкції приладу та показано експериментальні характеристики приладу.</w:t>
      </w:r>
    </w:p>
    <w:p w:rsidR="00C0200C" w:rsidRDefault="00C0200C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Default="00C0200C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66237" w:rsidRDefault="00C66237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Перелік умовних скорочень</w:t>
      </w:r>
    </w:p>
    <w:p w:rsidR="00F42774" w:rsidRDefault="00B9695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ППЗЧ – Підсилювач потужності звукової частоти</w:t>
      </w:r>
    </w:p>
    <w:p w:rsidR="00B96954" w:rsidRDefault="00B9695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АЧХ – амплітудо-частотна характеристика</w:t>
      </w:r>
    </w:p>
    <w:p w:rsidR="00B96954" w:rsidRPr="00E05A56" w:rsidRDefault="00B9695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ФЧХ – фазочастотна характеристика</w:t>
      </w: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42774" w:rsidRPr="00E05A56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B605D5" w:rsidRDefault="00B605D5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0200C" w:rsidRPr="00E05A56" w:rsidRDefault="00C0200C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1</w:t>
      </w:r>
    </w:p>
    <w:p w:rsidR="00C0200C" w:rsidRPr="00E05A56" w:rsidRDefault="00C0200C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ВИБІР ТА ДОСЛІДЖЕННЯ ПРИНЦИПОВОЇ СХЕМИ ПРИЛАДУ</w:t>
      </w:r>
    </w:p>
    <w:p w:rsidR="00C0200C" w:rsidRPr="00E05A56" w:rsidRDefault="00C0200C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F42774" w:rsidRDefault="00C0200C" w:rsidP="00C66237">
      <w:pPr>
        <w:pStyle w:val="a7"/>
        <w:numPr>
          <w:ilvl w:val="1"/>
          <w:numId w:val="17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Принцип</w:t>
      </w:r>
      <w:r w:rsidR="00F42774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ова схема підсилювача та особливості її схемотехніки</w:t>
      </w:r>
    </w:p>
    <w:p w:rsidR="00F42774" w:rsidRP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 рис. 1.1 зображено схему електричну принципову підсилювача </w:t>
      </w:r>
      <w:r w:rsidRPr="00F4277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[1]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в таблиці 1.1 зазначено перелік елементів .</w:t>
      </w:r>
    </w:p>
    <w:p w:rsidR="00F42774" w:rsidRDefault="0072545A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72545A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3929167"/>
            <wp:effectExtent l="0" t="0" r="3175" b="0"/>
            <wp:docPr id="13" name="Рисунок 13" descr="C:\Users\Olexandr\Desktop\Курсач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exandr\Desktop\Курсач\Screenshot_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45A" w:rsidRDefault="0072545A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1.1 Схема підсилювача </w:t>
      </w:r>
    </w:p>
    <w:p w:rsidR="00926A45" w:rsidRDefault="00926A45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Default="00926A45" w:rsidP="004D5E64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26A45" w:rsidRPr="00926A45" w:rsidRDefault="00926A45" w:rsidP="00C66237">
      <w:pPr>
        <w:spacing w:line="360" w:lineRule="auto"/>
        <w:jc w:val="right"/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i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Таблиця 1.1 Перелік елементів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62"/>
        <w:gridCol w:w="3176"/>
        <w:gridCol w:w="1869"/>
        <w:gridCol w:w="1869"/>
        <w:gridCol w:w="1869"/>
      </w:tblGrid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№</w:t>
            </w: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Елемент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Позначення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Номінал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Примітка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1.</w:t>
            </w: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Резистор: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39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кОм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0,25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R3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R4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R5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2.7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R6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8.2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0.25W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R7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R8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180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>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R9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R10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Ом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0.5W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2.</w:t>
            </w:r>
          </w:p>
        </w:tc>
        <w:tc>
          <w:tcPr>
            <w:tcW w:w="3176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Потенціометр: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R2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eastAsia="ru-RU"/>
              </w:rPr>
              <w:t xml:space="preserve"> кОм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3.</w:t>
            </w:r>
          </w:p>
        </w:tc>
        <w:tc>
          <w:tcPr>
            <w:tcW w:w="3176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електролітичний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C1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100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35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C3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220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35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C4 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470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V</w:t>
            </w: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C5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4700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мкФ</w:t>
            </w:r>
            <w:proofErr w:type="spellEnd"/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25 V</w:t>
            </w:r>
          </w:p>
        </w:tc>
      </w:tr>
      <w:tr w:rsidR="0072545A" w:rsidTr="0072545A">
        <w:tc>
          <w:tcPr>
            <w:tcW w:w="562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4.</w:t>
            </w:r>
          </w:p>
        </w:tc>
        <w:tc>
          <w:tcPr>
            <w:tcW w:w="3176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Конденсатор керамічний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C2, C6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 xml:space="preserve">100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нФ</w:t>
            </w:r>
            <w:proofErr w:type="spellEnd"/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5.</w:t>
            </w: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Транзистор: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VT1</w:t>
            </w:r>
          </w:p>
        </w:tc>
        <w:tc>
          <w:tcPr>
            <w:tcW w:w="1869" w:type="dxa"/>
          </w:tcPr>
          <w:p w:rsidR="0072545A" w:rsidRP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BC557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VT2</w:t>
            </w:r>
          </w:p>
        </w:tc>
        <w:tc>
          <w:tcPr>
            <w:tcW w:w="1869" w:type="dxa"/>
          </w:tcPr>
          <w:p w:rsidR="0072545A" w:rsidRPr="00926A45" w:rsidRDefault="00926A45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2SC1008</w:t>
            </w:r>
          </w:p>
        </w:tc>
        <w:tc>
          <w:tcPr>
            <w:tcW w:w="1869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</w:tr>
      <w:tr w:rsidR="0072545A" w:rsidTr="0072545A">
        <w:tc>
          <w:tcPr>
            <w:tcW w:w="562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3176" w:type="dxa"/>
          </w:tcPr>
          <w:p w:rsidR="0072545A" w:rsidRDefault="0072545A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</w:p>
        </w:tc>
        <w:tc>
          <w:tcPr>
            <w:tcW w:w="1869" w:type="dxa"/>
          </w:tcPr>
          <w:p w:rsidR="0072545A" w:rsidRPr="00926A45" w:rsidRDefault="00926A45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VT3,VT4</w:t>
            </w:r>
          </w:p>
        </w:tc>
        <w:tc>
          <w:tcPr>
            <w:tcW w:w="1869" w:type="dxa"/>
          </w:tcPr>
          <w:p w:rsidR="0072545A" w:rsidRDefault="00926A45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КТ805БМ</w:t>
            </w:r>
          </w:p>
        </w:tc>
        <w:tc>
          <w:tcPr>
            <w:tcW w:w="1869" w:type="dxa"/>
          </w:tcPr>
          <w:p w:rsidR="0072545A" w:rsidRPr="00926A45" w:rsidRDefault="00926A45" w:rsidP="00C66237">
            <w:pPr>
              <w:spacing w:line="360" w:lineRule="auto"/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w:t>Аналог 2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w:t>SC5200</w:t>
            </w:r>
          </w:p>
        </w:tc>
      </w:tr>
    </w:tbl>
    <w:p w:rsidR="0072545A" w:rsidRDefault="00926A45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У класі А транзистори працюють на максимально лінійних ділянках своїх характеристик, і мають практично постійну, хоч і трохи підвищену температуру, при якій їх параметри практично не «пливуть». У кл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асі А можна досягти дуже хорошої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симетрії плечей і позбутися від так званих «комутаційних» спотворень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(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спотворення,які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виникають внаслідок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перемикання транзисторів)</w:t>
      </w:r>
      <w:r w:rsidRPr="00926A45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адже в класі А транзистори на відміну від класу В і АВ взагалі не вимикаються.</w:t>
      </w:r>
    </w:p>
    <w:p w:rsidR="00926A45" w:rsidRDefault="00926A45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Для спрощення і здешевлення конструкції підсилювача у схемі застосований двотактний вихідний каскад, який керується протифазним сигналом. Таким чином транзистори компенсують взаємну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нелінійність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характеристик, і тому на виході отримуємо мінімальні спотворення.</w:t>
      </w:r>
    </w:p>
    <w:p w:rsidR="00926A45" w:rsidRDefault="00906238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Спрощена схема підсилювача наведена </w:t>
      </w:r>
      <w:r w:rsid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 рис. 1.2</w:t>
      </w:r>
    </w:p>
    <w:p w:rsidR="0085052F" w:rsidRDefault="0085052F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drawing>
          <wp:inline distT="0" distB="0" distL="0" distR="0" wp14:anchorId="6838D13B" wp14:editId="3AB84A40">
            <wp:extent cx="4133850" cy="3800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2F" w:rsidRDefault="0085052F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 1.2 Спрощена схема підсилювача</w:t>
      </w:r>
    </w:p>
    <w:p w:rsidR="0085052F" w:rsidRPr="0085052F" w:rsidRDefault="0085052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Вхідний сигнал подається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включений за схемою із спільним емітером, тому на його колекторі отримуємо інвертований і підсилений як за напругою так і за струмом вхідний сигнал,  який поступає на базу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2.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Транзистор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даній схемі відіграє роль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фазорозщеплювача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із одиничним коефіцієнтом підсилення по напрузі і формує протифазні сигнали для вихідного каскаду, реалізованого на транзистора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3 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4. </w:t>
      </w:r>
    </w:p>
    <w:p w:rsidR="0085052F" w:rsidRDefault="0085052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lastRenderedPageBreak/>
        <w:t>Нижній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VT3 включений по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схемі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як струм, так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Верхній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транзистор VT4 включений за схемою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із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загальним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колектором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підсилює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тільки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струм (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це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класичний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емітерний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повторювач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).</w:t>
      </w:r>
    </w:p>
    <w:p w:rsidR="0085052F" w:rsidRPr="0085052F" w:rsidRDefault="0085052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R4-R5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змыщення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транзистора VT1, резистор R3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формує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зміщення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вихідного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каскаду.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Резистори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R1-R2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задають</w:t>
      </w:r>
      <w:proofErr w:type="spellEnd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негатив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ний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</w:t>
      </w:r>
      <w:proofErr w:type="spellEnd"/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</w:t>
      </w:r>
      <w:r w:rsid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по струму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Pr="0085052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</w:p>
    <w:p w:rsidR="00F42774" w:rsidRDefault="00D37F57" w:rsidP="004D5E64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R3 є джерелом стабільного струму і зміна струму </w:t>
      </w:r>
      <w:proofErr w:type="spellStart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Pr="00D37F5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транзистора VT2 повністю відбивається на струмі бази транзистора VT4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4D5E64" w:rsidRDefault="004D5E64" w:rsidP="004D5E64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Pr="00393892" w:rsidRDefault="00B605D5" w:rsidP="00C66237">
      <w:pPr>
        <w:pStyle w:val="a7"/>
        <w:numPr>
          <w:ilvl w:val="1"/>
          <w:numId w:val="17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393892" w:rsidRPr="0039389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Принцип роботи схеми.</w:t>
      </w:r>
    </w:p>
    <w:p w:rsidR="00393892" w:rsidRDefault="006910B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є вхідним каскадом схеми і виконує роль попереднього підсилення. Включений за схемою зі спільним емітером, а отже на виході цього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каскада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тобто на колекторі, отримуємо підсилений як за струмом так і за напругою інвертований вхідний сигнал.</w:t>
      </w:r>
    </w:p>
    <w:p w:rsidR="006910BC" w:rsidRDefault="006910B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Транзистор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є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розщеплювачем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фази і формує керуючі сигнали для вихідного каскаду зібраного на транзисторах однакової провідності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VT3 включений по схемі із загальним емітером і підсилює як струм, так і напругу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 w:rsidRPr="006910B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ранзистор VT4 включений за схемою із загальним колектором і підсилює тільки струм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6910BC" w:rsidRDefault="006910B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Оскільки сигнал на ці транзистори поступає 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протифазі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на виході схеми із спільним емітером ми отримуємо інвертований сигнал, то можна зробити висновок, що під час кожного півперіоду обидва транзистори ввімкнені і працюють.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вихідний сигнал знімається з емітера, який є підсиленим за струмом і неінвертованим вхідним сигналом(на базу цього транзистора сигнал приходить інвертованим). З транзистора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651510"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вихідний </w:t>
      </w:r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сигнал знімається з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який є підсиленим за струмом і напругою інвертований вхідний сигнал(на базу цього транзистора приходить сигнал приходить неінвертованим). Отже в результаті маємо накладання вихідних сигналів двох транзисторів, і в наслідок цього компенсація їх взаємних нелінійних характеристик. В результаті маємо на виході підсилювача зсув фаз 360 градусів. Оскільки один раз інвертує(зсуває фазу на 180) вхідний каскад, інший раз інвертує(зсуває фазу на 180) вихідний каскад, в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резльтаті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 </w:t>
      </w:r>
      <w:proofErr w:type="spellStart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отримуєо</w:t>
      </w:r>
      <w:proofErr w:type="spellEnd"/>
      <w:r w:rsid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виході не інвертований відносно вхідного сигнал.</w:t>
      </w:r>
    </w:p>
    <w:p w:rsidR="00651510" w:rsidRDefault="00651510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651510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 конденсатор С1 являються фільтром низької частоти, а отже вхідним фільтром по живленню для всієї схеми. Основне призначення – подавити високочастотні складові джерела живлення.</w:t>
      </w:r>
    </w:p>
    <w:p w:rsidR="00651510" w:rsidRPr="00511A6C" w:rsidRDefault="00651510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2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i</w:t>
      </w:r>
      <w:proofErr w:type="spellEnd"/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задають робочу точку вхідного каскаду(початкове зміщення), а отже задають і напругу зміщення для вихідних каскадів, яка повинна бути рівною половині напруги живлення.</w:t>
      </w:r>
      <w:r w:rsidR="00511A6C" w:rsidRPr="00511A6C">
        <w:rPr>
          <w:lang w:val="uk-UA"/>
        </w:rPr>
        <w:t xml:space="preserve"> </w:t>
      </w:r>
      <w:r w:rsid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При вихідній постійній напрузі рівній</w:t>
      </w:r>
      <w:r w:rsidR="00511A6C"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половині напруги живлення підсилювач віддає максимальну потужність з мінімальними спотвореннями.</w:t>
      </w:r>
    </w:p>
    <w:p w:rsidR="00F42774" w:rsidRDefault="00511A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Опір (імпеданс) електролітичного конденсатора С3 на звукових частотах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дуже малий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якщо порівнювати його з опором резистора R4, відповідно, його впливом можна знехтувати. Для пост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ійного струму С3 має нескінченний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опір і завдяки цьому через резистор R3 забезпечується 100% негативний зворотний з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в'язок, жорстко стабілізуючи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режими роботи транзисторів вихідного каскаду.</w:t>
      </w:r>
    </w:p>
    <w:p w:rsidR="00511A6C" w:rsidRDefault="00511A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7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разом із конденсатором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являють собою джерело стабільного струму для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3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511A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6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задає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резистор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9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– робочу точку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11A6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4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11A6C" w:rsidRDefault="00CA22BD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С1, С5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виконують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роль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блокувального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конденсатора,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щоб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постійний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струм не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протікав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вихід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схеми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С1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дозволяє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зберігати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робочу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точку при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відсутності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сигналу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вході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, а також дозволяє додавати вхідний сигнал до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початкового зміщення транзисторного каскаду. Також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CA22BD">
        <w:rPr>
          <w:rFonts w:ascii="Times New Roman" w:eastAsia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разом із вхідним опором вхідного каскаду являє собою фільтр високої частоті, який зрізає низьку частоту вхідного сигналу, а С5 разом із опором навантаження також є фільтром високої частоти, але так як ємність конденсатора дуже велика, то частота зрізу дуже мала.</w:t>
      </w:r>
    </w:p>
    <w:p w:rsidR="00CA22BD" w:rsidRDefault="00CA22BD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Частота зрізу визначається за формулою </w:t>
      </w:r>
    </w:p>
    <w:p w:rsidR="00CA22BD" w:rsidRPr="00CA22BD" w:rsidRDefault="00CA22BD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/>
              <w:color w:val="000000"/>
              <w:sz w:val="28"/>
              <w:szCs w:val="32"/>
              <w:shd w:val="clear" w:color="auto" w:fill="FFFFFF"/>
              <w:lang w:val="uk-UA" w:eastAsia="ru-RU"/>
            </w:rPr>
            <m:t>f=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2πRC</m:t>
              </m:r>
            </m:den>
          </m:f>
        </m:oMath>
      </m:oMathPara>
    </w:p>
    <w:p w:rsidR="00CA22BD" w:rsidRPr="00CA22BD" w:rsidRDefault="00CA22BD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Ланцюжок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R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10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C</w:t>
      </w:r>
      <w:r w:rsidRPr="00CA22BD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6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служить для того, щоб прибирати ефект само</w:t>
      </w:r>
      <w:r w:rsidR="00D172B9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збудження, коли різко і неконтрольовано починає зростати коефіцієнт підсилення всієї схеми. При цьому підсилювач на виході починає підсилювати високочастотні шуми. Оскільки частота цих шумів дуже велика, то імпеданс такого ланцюжка зменшується, і вихід підсилювача опиняється підтягнутим до землі. Коли це явище зникає, то підсилювач повертається до звичного режиму роботи.</w:t>
      </w:r>
    </w:p>
    <w:p w:rsidR="00F42774" w:rsidRPr="00CA22BD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4D5E64" w:rsidRDefault="004D5E6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8C3501" w:rsidRPr="00255D07" w:rsidRDefault="008C3501" w:rsidP="00C6623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2</w:t>
      </w:r>
    </w:p>
    <w:p w:rsidR="008C3501" w:rsidRPr="00255D07" w:rsidRDefault="008C3501" w:rsidP="00C6623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РОЗРАХУНОК ХАРАКТЕРИСТИК ПРИЛАДУ</w:t>
      </w:r>
    </w:p>
    <w:p w:rsidR="008C3501" w:rsidRPr="008C3501" w:rsidRDefault="008C3501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Розрахунок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схеми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 режим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постійнго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сигналу.</w:t>
      </w:r>
    </w:p>
    <w:p w:rsidR="008C3501" w:rsidRDefault="008C3501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розрахунку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схеми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режимі постійного сигналу необхідно транзистори замінити транспортною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моделлю( задля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того, аби не загромаджувати спрощену схему цей крок пропустимо), конденсатори необхідно розірвати, адже на постійному сигналі вони мають опір, який прямує до нескінченності, а отже вони не пропускають постійного сигналу.</w:t>
      </w:r>
    </w:p>
    <w:p w:rsidR="008C3501" w:rsidRDefault="008C3501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Отримаємо спрощену схему, наведену на рис.2.1</w:t>
      </w:r>
    </w:p>
    <w:p w:rsidR="008C3501" w:rsidRDefault="008C3501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8C3501"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val="uk-UA" w:eastAsia="uk-UA"/>
        </w:rPr>
        <w:drawing>
          <wp:inline distT="0" distB="0" distL="0" distR="0">
            <wp:extent cx="5940425" cy="4477666"/>
            <wp:effectExtent l="0" t="0" r="3175" b="0"/>
            <wp:docPr id="22" name="Рисунок 22" descr="C:\Users\Olexandr\Desktop\Курсач\Спрощена схема ВЕЛИКИЙ СИГНА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lexandr\Desktop\Курсач\Спрощена схема ВЕЛИКИЙ СИГНАЛ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01" w:rsidRDefault="008C3501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Рис.2.1 Спрощена схема в режимі постійного сигналу</w:t>
      </w:r>
    </w:p>
    <w:p w:rsidR="000F212D" w:rsidRDefault="008C3501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 допомогою даної схеми можна розрахувати робочі точки спокою транзисторів. В розрахунках нам знадобиться документація на транзистори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proofErr w:type="spellEnd"/>
      <w:r w:rsidRPr="000F212D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557</w:t>
      </w:r>
      <w:r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[2]</w:t>
      </w:r>
      <w:r w:rsidR="000F212D"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 2</w:t>
      </w:r>
      <w:r w:rsidR="000F212D"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="000F212D"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1008[3], 2</w:t>
      </w:r>
      <w:r w:rsidR="000F212D"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="000F212D" w:rsidRPr="00156E5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5200[4]</w:t>
      </w:r>
    </w:p>
    <w:p w:rsidR="000F212D" w:rsidRDefault="000F212D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напругу живлення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жив = 12 В(оскільки тау напругу видає моє джерело живлення)</w:t>
      </w:r>
    </w:p>
    <w:p w:rsidR="000F212D" w:rsidRDefault="000F212D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 для вихідних транзисторів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3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</w:t>
      </w:r>
      <w:proofErr w:type="spellEnd"/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4 2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5200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</w:p>
    <w:p w:rsidR="000F212D" w:rsidRDefault="000F212D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Для цього виберемо таку напругу база-емітер, щоб через колектор протікав максимальний струм, і при цьому, щоб це була приблизно середина лінійної ділянки передавальної характеристики. Передавальну характеристику для даного транзистора візьмемо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[4]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0F212D" w:rsidRDefault="000F212D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7DBD5B55" wp14:editId="7498B5E9">
            <wp:extent cx="3514725" cy="32385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2D" w:rsidRDefault="00876BE0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Рис.2.2 Передавальна характеристика транзистора 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0F212D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5200</w:t>
      </w:r>
    </w:p>
    <w:p w:rsidR="00876BE0" w:rsidRDefault="00876BE0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Візьмемо напругу база-емітер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рівною 0,77В =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 xml:space="preserve">3 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=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4</w:t>
      </w:r>
    </w:p>
    <w:p w:rsidR="00876BE0" w:rsidRPr="00876BE0" w:rsidRDefault="00876BE0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 для транзистора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2 2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1008.</w:t>
      </w:r>
    </w:p>
    <w:p w:rsidR="00876BE0" w:rsidRDefault="00876BE0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Для цього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викристаємо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передавальну характеристику транзистора взяту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[3].</w:t>
      </w:r>
    </w:p>
    <w:p w:rsidR="00876BE0" w:rsidRDefault="00876BE0" w:rsidP="00C66237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A73E60F" wp14:editId="5AABD4C2">
            <wp:extent cx="3714750" cy="38385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E0" w:rsidRDefault="00876BE0" w:rsidP="00C66237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Рис.2.3 Передавальна характеристика транзистора 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SC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1008</w:t>
      </w:r>
    </w:p>
    <w:p w:rsidR="00876BE0" w:rsidRDefault="00876BE0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 цієї характеристики приймаємо значення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рівним 0,66 В при струмі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близькому 20мА.</w:t>
      </w:r>
    </w:p>
    <w:p w:rsidR="00876BE0" w:rsidRPr="00876BE0" w:rsidRDefault="00876BE0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робочу точку для транзистора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1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557.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Для цього використаємо передавальну характеристику  транзистора взяту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даташиту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 w:rsidRPr="00876BE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[2].</w:t>
      </w:r>
    </w:p>
    <w:p w:rsidR="00876BE0" w:rsidRDefault="00876BE0" w:rsidP="00C66237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4559982" wp14:editId="5DF91666">
            <wp:extent cx="4219575" cy="3152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E0" w:rsidRPr="00FE40A1" w:rsidRDefault="00876BE0" w:rsidP="00C66237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Рис. 2.4 Передавальна характеристика </w:t>
      </w:r>
      <w:r w:rsid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транзистора </w:t>
      </w:r>
      <w:r w:rsid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BC</w:t>
      </w:r>
      <w:r w:rsidR="00FE40A1"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557</w:t>
      </w:r>
    </w:p>
    <w:p w:rsidR="00FE40A1" w:rsidRDefault="00FE40A1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 цієї характеристики приймаємо значення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бе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vertAlign w:val="subscript"/>
          <w:lang w:val="uk-UA" w:eastAsia="ru-RU"/>
        </w:rPr>
        <w:t>1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рівним 0,62 В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.</w:t>
      </w:r>
    </w:p>
    <w:p w:rsidR="00FE40A1" w:rsidRDefault="00FE40A1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Складемо за другим законом Кірхгофа рівняння</w:t>
      </w:r>
    </w:p>
    <w:p w:rsidR="00FE40A1" w:rsidRPr="00FE40A1" w:rsidRDefault="007A5EBF" w:rsidP="00C66237">
      <w:pPr>
        <w:pStyle w:val="a7"/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be4</m:t>
              </m:r>
            </m:sub>
          </m:sSub>
        </m:oMath>
      </m:oMathPara>
    </w:p>
    <w:p w:rsidR="00FE40A1" w:rsidRDefault="00FE40A1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Uke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2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прийма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ємо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рівним половині напруги живлення, щоб сигнал міг змінюватися без спотворень в обидві сторони відносно середини живлення.</w:t>
      </w:r>
    </w:p>
    <w:p w:rsidR="00FE40A1" w:rsidRPr="00FE40A1" w:rsidRDefault="007A5EB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=5.23 В</m:t>
          </m:r>
        </m:oMath>
      </m:oMathPara>
    </w:p>
    <w:p w:rsidR="00FE40A1" w:rsidRPr="00FE40A1" w:rsidRDefault="007A5EBF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R8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R7,8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7+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8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=23.04 mA</m:t>
          </m:r>
        </m:oMath>
      </m:oMathPara>
    </w:p>
    <w:p w:rsidR="00FE40A1" w:rsidRPr="00FE40A1" w:rsidRDefault="00FE40A1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Вважаючи, що струм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приблизно рівний струму емітера, можна скласти систему рівнянь</w:t>
      </w:r>
    </w:p>
    <w:p w:rsidR="00FE40A1" w:rsidRPr="00FE40A1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 </m:t>
          </m:r>
        </m:oMath>
      </m:oMathPara>
    </w:p>
    <w:p w:rsidR="00FE40A1" w:rsidRPr="00FE40A1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e2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B4</m:t>
              </m:r>
            </m:sub>
          </m:sSub>
        </m:oMath>
      </m:oMathPara>
    </w:p>
    <w:p w:rsidR="00FE40A1" w:rsidRDefault="00FE40A1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proofErr w:type="spellStart"/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Прир</w:t>
      </w:r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івняємо</w:t>
      </w:r>
      <w:proofErr w:type="spellEnd"/>
      <w:r w:rsidRPr="00FE40A1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їх і отримаємо </w:t>
      </w:r>
    </w:p>
    <w:p w:rsidR="00FE40A1" w:rsidRPr="000D4010" w:rsidRDefault="007A5EB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R7,8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B4</m:t>
              </m:r>
            </m:sub>
          </m:sSub>
        </m:oMath>
      </m:oMathPara>
    </w:p>
    <w:p w:rsidR="000D4010" w:rsidRDefault="000D4010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Вважаючи, що на базу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3 струм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приходить із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2(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 xml:space="preserve">B2 </m:t>
            </m:r>
          </m:sub>
        </m:sSub>
      </m:oMath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ідсилений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в </w:t>
      </w:r>
      <w:r>
        <w:rPr>
          <w:rFonts w:ascii="Calibri" w:eastAsia="Times New Roman" w:hAnsi="Calibri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разів), а на базу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</w:t>
      </w:r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4 –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із емітера(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 xml:space="preserve">B2 </m:t>
            </m:r>
          </m:sub>
        </m:sSub>
      </m:oMath>
      <w:r w:rsidRPr="000D4010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ідсилений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в </w:t>
      </w:r>
      <w:r>
        <w:rPr>
          <w:rFonts w:ascii="Calibri" w:eastAsia="Times New Roman" w:hAnsi="Calibri"/>
          <w:color w:val="000000"/>
          <w:sz w:val="28"/>
          <w:szCs w:val="28"/>
          <w:shd w:val="clear" w:color="auto" w:fill="FFFFFF"/>
          <w:lang w:val="uk-UA" w:eastAsia="ru-RU"/>
        </w:rPr>
        <w:t>β+1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разів), то можна вважати що струми бази вихідних транзисторів рівні.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B4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B3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B3,4</m:t>
            </m:r>
          </m:sub>
        </m:sSub>
      </m:oMath>
    </w:p>
    <w:p w:rsidR="000D4010" w:rsidRDefault="000D4010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Тепер отримаємо рівняння:</w:t>
      </w:r>
    </w:p>
    <w:p w:rsidR="000D4010" w:rsidRPr="000D4010" w:rsidRDefault="007A5EBF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2I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B3,4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R7.8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</m:oMath>
      </m:oMathPara>
    </w:p>
    <w:p w:rsidR="000D4010" w:rsidRPr="000D4010" w:rsidRDefault="007A5EBF" w:rsidP="00C66237">
      <w:pPr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R9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=0.77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eastAsia="ru-RU"/>
            </w:rPr>
            <m:t>В</m:t>
          </m:r>
        </m:oMath>
      </m:oMathPara>
    </w:p>
    <w:p w:rsidR="000D4010" w:rsidRPr="000D4010" w:rsidRDefault="007A5EBF" w:rsidP="00C66237">
      <w:pPr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R9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R9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9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0.77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2.2kOm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=0.35mA</m:t>
          </m:r>
        </m:oMath>
      </m:oMathPara>
    </w:p>
    <w:p w:rsidR="000D4010" w:rsidRPr="000D4010" w:rsidRDefault="007A5EBF" w:rsidP="00C66237">
      <w:pPr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B4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 xml:space="preserve">23.04mA-0.35mA 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=11.35mA</m:t>
          </m:r>
        </m:oMath>
      </m:oMathPara>
    </w:p>
    <w:p w:rsidR="000D4010" w:rsidRPr="000D4010" w:rsidRDefault="000D4010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Ik2</w:t>
      </w:r>
    </w:p>
    <w:p w:rsidR="000D4010" w:rsidRPr="00ED0E83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R7.8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B3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=11.69mA</m:t>
          </m:r>
        </m:oMath>
      </m:oMathPara>
    </w:p>
    <w:p w:rsidR="00ED0E83" w:rsidRPr="00ED0E83" w:rsidRDefault="00ED0E83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Для того,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аби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визначити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Ib</w:t>
      </w:r>
      <w:proofErr w:type="spellEnd"/>
      <w:r w:rsidRPr="00ED0E83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, потрібно знати </w:t>
      </w:r>
      <w:r>
        <w:rPr>
          <w:rFonts w:eastAsia="Times New Roman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транзистора.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br/>
        <w:t xml:space="preserve">Визначимо його із документації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[3]</w:t>
      </w:r>
    </w:p>
    <w:p w:rsidR="00ED0E83" w:rsidRDefault="00ED0E83" w:rsidP="00C66237">
      <w:pPr>
        <w:pStyle w:val="a7"/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3F06818B" wp14:editId="7E5CD597">
            <wp:extent cx="3676650" cy="4038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83" w:rsidRDefault="00ED0E83" w:rsidP="00C66237">
      <w:pPr>
        <w:pStyle w:val="a7"/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lastRenderedPageBreak/>
        <w:t xml:space="preserve">Рис.2.5.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Залежність коефіцієнту підсилення за струмом від струму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</w:p>
    <w:p w:rsidR="00ED0E83" w:rsidRDefault="00ED0E83" w:rsidP="00C66237">
      <w:pPr>
        <w:pStyle w:val="a7"/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Із графіка знаходимо значення </w:t>
      </w:r>
      <w:r>
        <w:rPr>
          <w:rFonts w:eastAsia="Times New Roman"/>
          <w:color w:val="000000"/>
          <w:sz w:val="28"/>
          <w:szCs w:val="28"/>
          <w:shd w:val="clear" w:color="auto" w:fill="FFFFFF"/>
          <w:lang w:val="uk-UA" w:eastAsia="ru-RU"/>
        </w:rPr>
        <w:t>β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=120</w:t>
      </w:r>
    </w:p>
    <w:p w:rsidR="00ED0E83" w:rsidRPr="00ED0E83" w:rsidRDefault="007A5EBF" w:rsidP="00C66237">
      <w:pPr>
        <w:pStyle w:val="a7"/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en-US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к2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β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11,69</m:t>
              </m:r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mA</m:t>
              </m:r>
            </m:num>
            <m:den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120</m:t>
              </m:r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=0.097mA</m:t>
          </m:r>
        </m:oMath>
      </m:oMathPara>
    </w:p>
    <w:p w:rsidR="00ED0E83" w:rsidRDefault="00ED0E83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Знайдемо напругу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UR6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 xml:space="preserve"> IR6</w:t>
      </w:r>
    </w:p>
    <w:p w:rsidR="00ED0E83" w:rsidRPr="00ED0E83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be2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be4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en-US" w:eastAsia="ru-RU"/>
            </w:rPr>
            <m:t>=0.66V+0.77V=1.43V</m:t>
          </m:r>
        </m:oMath>
      </m:oMathPara>
    </w:p>
    <w:p w:rsidR="00ED0E83" w:rsidRPr="008E2CF5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en-US"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shd w:val="clear" w:color="auto" w:fill="FFFFFF"/>
                      <w:lang w:val="uk-UA" w:eastAsia="ru-RU"/>
                    </w:rPr>
                    <m:t>R6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R6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1.43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8.2kOm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=174mkA</m:t>
          </m:r>
        </m:oMath>
      </m:oMathPara>
    </w:p>
    <w:p w:rsidR="008E2CF5" w:rsidRDefault="008E2CF5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Визначимо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струм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VT1 Ik1</w:t>
      </w:r>
    </w:p>
    <w:p w:rsidR="008E2CF5" w:rsidRPr="008E2CF5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k1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R6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=174+97=271mkA</m:t>
          </m:r>
        </m:oMath>
      </m:oMathPara>
    </w:p>
    <w:p w:rsidR="008E2CF5" w:rsidRPr="008E2CF5" w:rsidRDefault="008E2CF5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</w:p>
    <w:p w:rsidR="00ED0E83" w:rsidRPr="008E2CF5" w:rsidRDefault="007A5EBF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eastAsia="ru-RU"/>
              </w:rPr>
              <m:t>k1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eastAsia="ru-RU"/>
          </w:rPr>
          <m:t>≈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e1</m:t>
            </m:r>
          </m:sub>
        </m:sSub>
      </m:oMath>
    </w:p>
    <w:p w:rsidR="008E2CF5" w:rsidRDefault="007A5EBF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R5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theme="minorBidi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R5</m:t>
            </m:r>
          </m:sub>
        </m:sSub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5</m:t>
            </m:r>
          </m:sub>
        </m:sSub>
        <m:r>
          <w:rPr>
            <w:rFonts w:ascii="Cambria Math" w:eastAsia="Times New Roman" w:hAnsi="Cambria Math" w:cstheme="minorBidi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 w:cstheme="minorBidi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e</m:t>
            </m:r>
          </m:sub>
        </m:sSub>
        <m:sSub>
          <m:sSubPr>
            <m:ctrlPr>
              <w:rPr>
                <w:rFonts w:ascii="Cambria Math" w:eastAsia="Times New Roman" w:hAnsi="Cambria Math" w:cstheme="minorBidi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5</m:t>
            </m:r>
          </m:sub>
        </m:sSub>
      </m:oMath>
      <w:r w:rsidR="008E2CF5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= 271mkA * 2.7kOm= 0.731 V</w:t>
      </w:r>
    </w:p>
    <w:p w:rsidR="008E2CF5" w:rsidRPr="008E2CF5" w:rsidRDefault="008E2CF5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r>
          <w:rPr>
            <w:rFonts w:ascii="Cambria Math" w:eastAsia="Times New Roman" w:hAnsi="Cambria Math" w:cstheme="minorBidi"/>
            <w:color w:val="000000"/>
            <w:sz w:val="28"/>
            <w:szCs w:val="28"/>
            <w:shd w:val="clear" w:color="auto" w:fill="FFFFFF"/>
            <w:lang w:eastAsia="ru-RU"/>
          </w:rPr>
          <m:t xml:space="preserve">Складемо рівняння за другим законом Кірхгофа </m:t>
        </m:r>
      </m:oMath>
    </w:p>
    <w:p w:rsidR="008E2CF5" w:rsidRPr="004D5E64" w:rsidRDefault="007A5EBF" w:rsidP="004D5E64">
      <w:pPr>
        <w:pStyle w:val="a7"/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R5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=0</m:t>
          </m:r>
        </m:oMath>
      </m:oMathPara>
    </w:p>
    <w:p w:rsidR="008E2CF5" w:rsidRPr="008E2CF5" w:rsidRDefault="007A5EBF" w:rsidP="00C66237">
      <w:pPr>
        <w:pStyle w:val="a7"/>
        <w:spacing w:line="360" w:lineRule="auto"/>
        <w:rPr>
          <w:rFonts w:ascii="Times New Roman" w:eastAsia="Times New Roman" w:hAnsi="Times New Roman"/>
          <w:i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жив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be1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+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R5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ke4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</m:oMath>
      </m:oMathPara>
    </w:p>
    <w:p w:rsidR="000D4010" w:rsidRPr="008E2CF5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=6+0.62+0.731=7.351V</m:t>
          </m:r>
        </m:oMath>
      </m:oMathPara>
    </w:p>
    <w:p w:rsidR="008E2CF5" w:rsidRPr="001E4DF2" w:rsidRDefault="007A5EBF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R3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eastAsia="ru-RU"/>
              </w:rPr>
              <m:t>жив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 xml:space="preserve">- </m:t>
        </m:r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uk-UA" w:eastAsia="ru-RU"/>
              </w:rPr>
              <m:t>U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R1,2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uk-UA" w:eastAsia="ru-RU"/>
          </w:rPr>
          <m:t>=4.649V</m:t>
        </m:r>
      </m:oMath>
    </w:p>
    <w:p w:rsidR="001E4DF2" w:rsidRDefault="007A5EBF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I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m:t>R3</m:t>
            </m:r>
          </m:sub>
        </m:sSub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</m:t>
        </m:r>
        <m:f>
          <m:f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U</m:t>
                </m:r>
              </m:e>
              <m: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R3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/>
                    <w:i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  <m:t>R</m:t>
                </m:r>
              </m:e>
              <m: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en-US" w:eastAsia="ru-RU"/>
                  </w:rPr>
                  <m:t>3</m:t>
                </m:r>
              </m:sub>
            </m:sSub>
          </m:den>
        </m:f>
        <m:r>
          <w:rPr>
            <w:rFonts w:ascii="Cambria Math" w:eastAsia="Times New Roman" w:hAnsi="Cambria Math"/>
            <w:color w:val="000000"/>
            <w:sz w:val="28"/>
            <w:szCs w:val="28"/>
            <w:shd w:val="clear" w:color="auto" w:fill="FFFFFF"/>
            <w:lang w:val="en-US" w:eastAsia="ru-RU"/>
          </w:rPr>
          <m:t>=46.5 mkA</m:t>
        </m:r>
      </m:oMath>
    </w:p>
    <w:p w:rsidR="001E4DF2" w:rsidRPr="001E4DF2" w:rsidRDefault="001E4DF2" w:rsidP="00C66237">
      <w:pPr>
        <w:pStyle w:val="a7"/>
        <w:numPr>
          <w:ilvl w:val="0"/>
          <w:numId w:val="1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За першим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закономо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Кірхгофа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3=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2=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en-US" w:eastAsia="ru-RU"/>
        </w:rPr>
        <w:t>Ir</w:t>
      </w:r>
      <w:proofErr w:type="spellEnd"/>
      <w:r w:rsidRPr="001E4DF2"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>1.</w:t>
      </w:r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  <w:t xml:space="preserve"> Зв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>ідси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</w:t>
      </w:r>
    </w:p>
    <w:p w:rsidR="001E4DF2" w:rsidRPr="001E4DF2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 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*R1=1.813 V</m:t>
          </m:r>
        </m:oMath>
      </m:oMathPara>
    </w:p>
    <w:p w:rsidR="001E4DF2" w:rsidRPr="001E4DF2" w:rsidRDefault="007A5EBF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uk-UA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R1,2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8"/>
              <w:shd w:val="clear" w:color="auto" w:fill="FFFFFF"/>
              <w:lang w:val="uk-UA" w:eastAsia="ru-RU"/>
            </w:rPr>
            <m:t>-</m:t>
          </m:r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R1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=5.53 V </m:t>
          </m:r>
        </m:oMath>
      </m:oMathPara>
    </w:p>
    <w:p w:rsidR="004D5E64" w:rsidRPr="001E4DF2" w:rsidRDefault="007A5EBF" w:rsidP="004D5E64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28"/>
          <w:shd w:val="clear" w:color="auto" w:fill="FFFFFF"/>
          <w:lang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  <m:t>2</m:t>
              </m:r>
            </m:sub>
          </m:sSub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color w:val="000000"/>
                  <w:sz w:val="28"/>
                  <w:szCs w:val="28"/>
                  <w:shd w:val="clear" w:color="auto" w:fill="FFFFFF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/>
                      <w:sz w:val="28"/>
                      <w:szCs w:val="28"/>
                      <w:shd w:val="clear" w:color="auto" w:fill="FFFFFF"/>
                      <w:lang w:eastAsia="ru-RU"/>
                    </w:rPr>
                    <m:t>R2</m:t>
                  </m:r>
                </m:sub>
              </m:sSub>
            </m:den>
          </m:f>
          <m:r>
            <w:rPr>
              <w:rFonts w:ascii="Cambria Math" w:eastAsia="Times New Roman" w:hAnsi="Cambria Math"/>
              <w:color w:val="000000"/>
              <w:sz w:val="28"/>
              <w:szCs w:val="28"/>
              <w:shd w:val="clear" w:color="auto" w:fill="FFFFFF"/>
              <w:lang w:eastAsia="ru-RU"/>
            </w:rPr>
            <m:t>=112kOm</m:t>
          </m:r>
        </m:oMath>
      </m:oMathPara>
    </w:p>
    <w:p w:rsidR="00501554" w:rsidRPr="00255D07" w:rsidRDefault="00501554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РОЗДІЛ 3</w:t>
      </w:r>
    </w:p>
    <w:p w:rsidR="00501554" w:rsidRPr="00255D07" w:rsidRDefault="00501554" w:rsidP="00C66237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МОДЕЛЮВАННЯ РОБОТИ ПРИЛАДУ</w:t>
      </w:r>
    </w:p>
    <w:p w:rsidR="00501554" w:rsidRPr="00255D07" w:rsidRDefault="00501554" w:rsidP="00C66237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501554" w:rsidRPr="00255D07" w:rsidRDefault="005015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перевірки розрахунків необхідно провести моделювання роботи приладу яке дасть уявлення про роботу приладу з номіналами розрахованих компонентів схеми. Це в першу чергу потрібно для того щоб не витрачати час на конструювання приладу в реальності, а провівши моделювання зробити певні висновки.</w:t>
      </w:r>
    </w:p>
    <w:p w:rsidR="00501554" w:rsidRDefault="005015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Моделювання будемо проводити в програмі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LTSpice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дане програмне забезпечення дуже просте в користуванні і дозволяє за короткий проміжок часу провести необхідне моделювання і побачити, які процеси відбуваються  в певних ділянках схеми.</w:t>
      </w:r>
    </w:p>
    <w:p w:rsidR="00501554" w:rsidRPr="00255D07" w:rsidRDefault="00501554" w:rsidP="00C6623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Моделювання проведемо наступним чином:</w:t>
      </w:r>
    </w:p>
    <w:p w:rsidR="00501554" w:rsidRPr="00255D07" w:rsidRDefault="00501554" w:rsidP="00C66237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Побудуємо схему зображену на Рис.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1.1</w:t>
      </w: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01554" w:rsidRDefault="00501554" w:rsidP="00C66237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Номінали компонентів виберемо з попереднього розділу.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якості транзистора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 зам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ість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1008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використаємо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найближчий аналог через </w:t>
      </w:r>
      <w:proofErr w:type="spellStart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выдсутність</w:t>
      </w:r>
      <w:proofErr w:type="spellEnd"/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моделі даного транзистора в середовищі моделювання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3053; якості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3,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4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замість кт805БМ використаємо сучасний аналог 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2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5200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через відсутність необхідної документації на транзистор КТ805БМ. </w:t>
      </w:r>
    </w:p>
    <w:p w:rsidR="00501554" w:rsidRDefault="00501554" w:rsidP="00C66237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Спочатку  проведемо аналіз схеми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для визначення робочої точки спокою транзисторів, зокрема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Результати наведені на рис.3.1.</w:t>
      </w:r>
    </w:p>
    <w:p w:rsidR="00501554" w:rsidRDefault="00501554" w:rsidP="00C66237">
      <w:pPr>
        <w:spacing w:line="360" w:lineRule="auto"/>
        <w:ind w:left="360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50155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671198"/>
            <wp:effectExtent l="0" t="0" r="3175" b="0"/>
            <wp:docPr id="2" name="Рисунок 2" descr="C:\Users\Olexandr\Desktop\Курсач\DCop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xandr\Desktop\Курсач\DCoppoin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554" w:rsidRDefault="00501554" w:rsidP="00C66237">
      <w:pPr>
        <w:spacing w:line="360" w:lineRule="auto"/>
        <w:ind w:left="360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 3.1 Результати симуляції в режимі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op</w:t>
      </w:r>
      <w:r w:rsidRPr="0050155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point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для визначення робочих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</w:p>
    <w:p w:rsidR="000802BE" w:rsidRDefault="00501554" w:rsidP="00C66237">
      <w:pPr>
        <w:spacing w:line="360" w:lineRule="auto"/>
        <w:ind w:left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 отриманих результатів можна побачити, що для режиму постійного сигналу(за відсутності сигналу на вході) напруга на виході підсилювача рівна приблизно половині напруги живлення, що є очікуваним результатом, оскільки це дозволяє змінній вхідній напрузі змінюватися на виході рівномірно в обидві сторони діапазону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Напруга 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 w:rsidRP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2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також рівна половині напруги живлення, що також відповідає очікуваним результатам. Напруга колектор-емітер 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1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рівна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приблизно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1/3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від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напруги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живлення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через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введення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негативного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зворотнього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зв'язку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який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стабілізує</w:t>
      </w:r>
      <w:proofErr w:type="spellEnd"/>
      <w:r w:rsidR="005969F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схему.</w:t>
      </w:r>
    </w:p>
    <w:p w:rsidR="00B67E34" w:rsidRPr="00B67E34" w:rsidRDefault="000802BE" w:rsidP="00C66237">
      <w:pPr>
        <w:pStyle w:val="a7"/>
        <w:numPr>
          <w:ilvl w:val="0"/>
          <w:numId w:val="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Проведемо симуляцію в режимі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Transient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analysis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середовищі</w:t>
      </w:r>
      <w:proofErr w:type="spellEnd"/>
      <w:r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szCs w:val="28"/>
        </w:rPr>
        <w:t>LTSpice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для визначення струмів робочих точок спокою.</w:t>
      </w:r>
    </w:p>
    <w:p w:rsidR="00501554" w:rsidRPr="00B67E34" w:rsidRDefault="00B67E34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noProof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581441"/>
            <wp:effectExtent l="0" t="0" r="3175" b="9525"/>
            <wp:docPr id="3" name="Рисунок 3" descr="C:\Users\Olexandr\Desktop\Курсач\Струми бази виходних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xandr\Desktop\Курсач\Струми бази виходних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="005969FF" w:rsidRPr="00B67E3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</w:p>
    <w:p w:rsidR="00501554" w:rsidRDefault="00B67E34" w:rsidP="00C66237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 3.2 Струми бази в режимі спокою вихідних каскадів</w:t>
      </w:r>
    </w:p>
    <w:p w:rsidR="00B67E34" w:rsidRPr="00255D07" w:rsidRDefault="00B67E34" w:rsidP="00C66237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 w:cs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625356"/>
            <wp:effectExtent l="0" t="0" r="3175" b="3810"/>
            <wp:docPr id="4" name="Рисунок 4" descr="C:\Users\Olexandr\Desktop\Курсач\Токи колектора виходн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xandr\Desktop\Курсач\Токи колектора виходні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774" w:rsidRDefault="00B67E34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Рис.3.3 Струми спокою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вихідних транзисторів.</w:t>
      </w:r>
    </w:p>
    <w:p w:rsidR="0096729B" w:rsidRDefault="00B67E34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B67E34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lastRenderedPageBreak/>
        <w:drawing>
          <wp:inline distT="0" distB="0" distL="0" distR="0">
            <wp:extent cx="5940425" cy="2607236"/>
            <wp:effectExtent l="0" t="0" r="3175" b="3175"/>
            <wp:docPr id="5" name="Рисунок 5" descr="C:\Users\Olexandr\Desktop\Курсач\Стррум колектора і бази В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xandr\Desktop\Курсач\Стррум колектора і бази ВТ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br/>
        <w:t xml:space="preserve">Рис.3.4 Струм </w:t>
      </w:r>
      <w:proofErr w:type="spellStart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колектора</w:t>
      </w:r>
      <w:proofErr w:type="spellEnd"/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бази транзистора 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VT</w:t>
      </w:r>
      <w:r w:rsidR="0096729B" w:rsidRP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2</w:t>
      </w:r>
      <w:r w:rsidR="0096729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режимі спокою</w:t>
      </w:r>
    </w:p>
    <w:p w:rsidR="0096729B" w:rsidRPr="0096729B" w:rsidRDefault="00880937" w:rsidP="00C66237">
      <w:pPr>
        <w:pStyle w:val="a7"/>
        <w:numPr>
          <w:ilvl w:val="0"/>
          <w:numId w:val="6"/>
        </w:num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Подамо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вхід схеми синусоїдальний сигнал із амплітудою 100мВ і частотою 1кГц.</w:t>
      </w:r>
    </w:p>
    <w:p w:rsidR="00F42774" w:rsidRDefault="0096729B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96729B">
        <w:rPr>
          <w:rFonts w:ascii="Times New Roman" w:eastAsia="Times New Roman" w:hAnsi="Times New Roman"/>
          <w:noProof/>
          <w:color w:val="000000"/>
          <w:sz w:val="28"/>
          <w:szCs w:val="32"/>
          <w:shd w:val="clear" w:color="auto" w:fill="FFFFFF"/>
          <w:lang w:val="uk-UA" w:eastAsia="uk-UA"/>
        </w:rPr>
        <w:drawing>
          <wp:inline distT="0" distB="0" distL="0" distR="0">
            <wp:extent cx="5940425" cy="2088485"/>
            <wp:effectExtent l="0" t="0" r="3175" b="7620"/>
            <wp:docPr id="6" name="Рисунок 6" descr="C:\Users\Olexandr\Desktop\Курсач\ВХ і вих сигн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exandr\Desktop\Курсач\ВХ і вих сигн 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937" w:rsidRPr="003F216C" w:rsidRDefault="00880937" w:rsidP="00C6623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Рис.3.5 Графік вхідного і вихідного сигналу за напругою(червоним кольором – вхідний сигнал, синім – вихідний) </w:t>
      </w:r>
    </w:p>
    <w:p w:rsidR="00880937" w:rsidRDefault="00880937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88093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 виході підсилювача отримуємо підсилений сигнал з амплітудою 1,25В, при вхідній напрузі 100мВ, що вказує на коефіцієнт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підсилення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напругою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12,5.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Також можна бачити, що сигнал не спотворений.</w:t>
      </w:r>
    </w:p>
    <w:p w:rsidR="00AC62BE" w:rsidRPr="003F216C" w:rsidRDefault="00AC62BE" w:rsidP="00C66237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Дослідимо амплітудо-частотну характеристику підсилювача. Для цього використаємо </w:t>
      </w:r>
      <w:r w:rsidR="003F216C">
        <w:rPr>
          <w:rFonts w:ascii="Times New Roman" w:eastAsia="Times New Roman" w:hAnsi="Times New Roman"/>
          <w:sz w:val="28"/>
          <w:szCs w:val="28"/>
        </w:rPr>
        <w:t xml:space="preserve">режим </w:t>
      </w:r>
      <w:proofErr w:type="spellStart"/>
      <w:r w:rsidR="003F216C">
        <w:rPr>
          <w:rFonts w:ascii="Times New Roman" w:eastAsia="Times New Roman" w:hAnsi="Times New Roman"/>
          <w:sz w:val="28"/>
          <w:szCs w:val="28"/>
        </w:rPr>
        <w:t>симуляц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>ії</w:t>
      </w:r>
      <w:proofErr w:type="spellEnd"/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AC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 w:rsidR="003F216C">
        <w:rPr>
          <w:rFonts w:ascii="Times New Roman" w:eastAsia="Times New Roman" w:hAnsi="Times New Roman"/>
          <w:sz w:val="28"/>
          <w:szCs w:val="28"/>
          <w:lang w:val="en-US"/>
        </w:rPr>
        <w:t>analysis</w:t>
      </w:r>
      <w:r w:rsidR="003F216C" w:rsidRPr="003F216C">
        <w:rPr>
          <w:rFonts w:ascii="Times New Roman" w:eastAsia="Times New Roman" w:hAnsi="Times New Roman"/>
          <w:sz w:val="28"/>
          <w:szCs w:val="28"/>
        </w:rPr>
        <w:t>.</w:t>
      </w:r>
      <w:r w:rsidR="003F216C">
        <w:rPr>
          <w:rFonts w:ascii="Times New Roman" w:eastAsia="Times New Roman" w:hAnsi="Times New Roman"/>
          <w:sz w:val="28"/>
          <w:szCs w:val="28"/>
          <w:lang w:val="uk-UA"/>
        </w:rPr>
        <w:t xml:space="preserve"> Результати наведені на рис.3.6</w:t>
      </w:r>
    </w:p>
    <w:p w:rsidR="003F216C" w:rsidRDefault="003F216C" w:rsidP="00C6623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uk-UA"/>
        </w:rPr>
      </w:pPr>
      <w:r w:rsidRPr="003F216C">
        <w:rPr>
          <w:rFonts w:ascii="Times New Roman" w:eastAsia="Times New Roman" w:hAnsi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2669266"/>
            <wp:effectExtent l="0" t="0" r="3175" b="0"/>
            <wp:docPr id="7" name="Рисунок 7" descr="C:\Users\Olexandr\Desktop\Курсач\АЧХ ы фч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exandr\Desktop\Курсач\АЧХ ы фчх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16C" w:rsidRDefault="003F216C" w:rsidP="00C66237">
      <w:pPr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 xml:space="preserve">Рис 3.6 Амплітудо-частотна та фазочастотна характеристика підсилювача(суцільна синя лінія – АЧХ, </w:t>
      </w:r>
      <w:proofErr w:type="spellStart"/>
      <w:r>
        <w:rPr>
          <w:rFonts w:ascii="Times New Roman" w:eastAsia="Times New Roman" w:hAnsi="Times New Roman"/>
          <w:sz w:val="28"/>
          <w:szCs w:val="28"/>
          <w:lang w:val="uk-UA"/>
        </w:rPr>
        <w:t>штрихпунктирна</w:t>
      </w:r>
      <w:proofErr w:type="spellEnd"/>
      <w:r>
        <w:rPr>
          <w:rFonts w:ascii="Times New Roman" w:eastAsia="Times New Roman" w:hAnsi="Times New Roman"/>
          <w:sz w:val="28"/>
          <w:szCs w:val="28"/>
          <w:lang w:val="uk-UA"/>
        </w:rPr>
        <w:t xml:space="preserve"> синя лінія – ФЧХ, червона лінія – умовний нульовий рівень)</w:t>
      </w:r>
    </w:p>
    <w:p w:rsidR="003F216C" w:rsidRDefault="003F216C" w:rsidP="00C66237">
      <w:pPr>
        <w:spacing w:line="360" w:lineRule="auto"/>
        <w:rPr>
          <w:rFonts w:ascii="Times New Roman" w:eastAsia="Times New Roman" w:hAnsi="Times New Roman"/>
          <w:sz w:val="28"/>
          <w:szCs w:val="28"/>
          <w:lang w:val="uk-UA"/>
        </w:rPr>
      </w:pPr>
      <w:r>
        <w:rPr>
          <w:rFonts w:ascii="Times New Roman" w:eastAsia="Times New Roman" w:hAnsi="Times New Roman"/>
          <w:sz w:val="28"/>
          <w:szCs w:val="28"/>
          <w:lang w:val="uk-UA"/>
        </w:rPr>
        <w:t>З АЧХ видно, що на частоті 1кГц коефіцієнт підсилення становить 22дБ.</w:t>
      </w:r>
      <w:r>
        <w:rPr>
          <w:rFonts w:ascii="Times New Roman" w:eastAsia="Times New Roman" w:hAnsi="Times New Roman"/>
          <w:sz w:val="28"/>
          <w:szCs w:val="28"/>
          <w:lang w:val="uk-UA"/>
        </w:rPr>
        <w:br/>
        <w:t xml:space="preserve">З формули  </w:t>
      </w:r>
      <m:oMath>
        <m:r>
          <w:rPr>
            <w:rFonts w:ascii="Cambria Math" w:eastAsia="Times New Roman" w:hAnsi="Cambria Math"/>
            <w:sz w:val="28"/>
            <w:szCs w:val="28"/>
            <w:lang w:val="uk-UA"/>
          </w:rPr>
          <m:t>Дб=20</m:t>
        </m:r>
        <m:r>
          <w:rPr>
            <w:rFonts w:ascii="Cambria Math" w:eastAsia="Times New Roman" w:hAnsi="Cambria Math"/>
            <w:sz w:val="28"/>
            <w:szCs w:val="28"/>
            <w:lang w:val="en-US"/>
          </w:rPr>
          <m:t>lg</m:t>
        </m:r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eastAsia="Times New Roman" w:hAnsi="Cambria Math"/>
            <w:sz w:val="28"/>
            <w:szCs w:val="28"/>
          </w:rPr>
          <m:t>)</m:t>
        </m:r>
      </m:oMath>
      <w:r w:rsidRPr="003F216C"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uk-UA"/>
        </w:rPr>
        <w:t xml:space="preserve">визначимо </w:t>
      </w:r>
      <m:oMath>
        <m:sSub>
          <m:sSubPr>
            <m:ctrlPr>
              <w:rPr>
                <w:rFonts w:ascii="Cambria Math" w:eastAsia="Times New Roman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eastAsia="Times New Roman" w:hAnsi="Cambria Math"/>
                <w:sz w:val="28"/>
                <w:szCs w:val="28"/>
                <w:lang w:val="en-US"/>
              </w:rPr>
              <m:t>u</m:t>
            </m:r>
          </m:sub>
        </m:sSub>
      </m:oMath>
      <w:r>
        <w:rPr>
          <w:rFonts w:ascii="Times New Roman" w:eastAsia="Times New Roman" w:hAnsi="Times New Roman"/>
          <w:sz w:val="28"/>
          <w:szCs w:val="28"/>
          <w:lang w:val="uk-UA"/>
        </w:rPr>
        <w:t>.</w:t>
      </w:r>
    </w:p>
    <w:p w:rsidR="003F216C" w:rsidRPr="003F216C" w:rsidRDefault="007A5EBF" w:rsidP="00C66237">
      <w:pPr>
        <w:spacing w:line="360" w:lineRule="auto"/>
        <w:rPr>
          <w:rFonts w:ascii="Times New Roman" w:eastAsia="Times New Roman" w:hAnsi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u</m:t>
              </m:r>
            </m:sub>
          </m:sSub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f>
                <m:f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22Дб</m:t>
                  </m:r>
                </m:num>
                <m:den>
                  <m:r>
                    <w:rPr>
                      <w:rFonts w:ascii="Cambria Math" w:eastAsia="Times New Roman" w:hAnsi="Cambria Math"/>
                      <w:sz w:val="28"/>
                      <w:szCs w:val="28"/>
                      <w:lang w:val="en-US"/>
                    </w:rPr>
                    <m:t>20</m:t>
                  </m:r>
                </m:den>
              </m:f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="Times New Roman" w:hAnsi="Cambria Math"/>
                  <w:sz w:val="28"/>
                  <w:szCs w:val="28"/>
                  <w:lang w:val="en-US"/>
                </w:rPr>
                <m:t>1,1</m:t>
              </m:r>
            </m:sup>
          </m:sSup>
          <m:r>
            <w:rPr>
              <w:rFonts w:ascii="Cambria Math" w:eastAsia="Times New Roman" w:hAnsi="Cambria Math"/>
              <w:sz w:val="28"/>
              <w:szCs w:val="28"/>
              <w:lang w:val="en-US"/>
            </w:rPr>
            <m:t>≈12,5</m:t>
          </m:r>
        </m:oMath>
      </m:oMathPara>
    </w:p>
    <w:p w:rsidR="00F42774" w:rsidRDefault="003F21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Також із ФЧХ можна зробити висновок, що на частоті 1кГц вихідний сигнал відносно вхідного майже не зсувається, що відповідає теоретичним припущенням.</w:t>
      </w:r>
    </w:p>
    <w:p w:rsidR="003F216C" w:rsidRDefault="003F21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Також аналізуючи АЧХ, можна бачити що вона лінійна в дуже широкому діапазоні частот, фактично це від 50Гц до 200кГц, що є особливістю і перевагою даного підсилювача. З АЧХ також видно, що у області звукових частот від 20Гц до 20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характеристика має прямолінійний характер. Також з АЧХ можна побачити, що підсилювач погано пропускає частоту нижче приблизно 25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що також відповідає теоретичним очікуванням і визначається параметрами вхідного розділювального конденсатора. Точці -3дБ(частоті зрізу) відповідає частота приблизно 3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Гц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.(рис.3.7)</w:t>
      </w:r>
    </w:p>
    <w:p w:rsidR="003F216C" w:rsidRDefault="003F216C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93E3400" wp14:editId="4EB02CEE">
            <wp:extent cx="5940425" cy="25457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94" w:rsidRDefault="00D94794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Рис.3.7 Частота зрізу підсилювача</w:t>
      </w:r>
    </w:p>
    <w:p w:rsidR="00D94794" w:rsidRDefault="00D94794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Можна підсумувати, що моделювання з деякою точністю підтверджує розрахунки, це дає нам змогу переконатись що схема функціонує згідно завдання, але треба враховувати те, що моделювання проведено для ідеальних компонентів, зокрема у конденсатора відсутній ек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вівалентний послідовний опір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також не враховується допуск резисторів, окрім цього, не враховуються деякі процеси які будуть наявні на реальній схемі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а значення напруги База-емітер а також статичний коефіцієнт підсилення за струмом транзисторів беремо приблизні значення із характеристик транзисторів,</w:t>
      </w:r>
      <w:r w:rsidR="00632F8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 також на практиці важко найти транзистори із повністю ідентичними параметрами,</w:t>
      </w:r>
      <w:r w:rsidRPr="00D94794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тому на практиці будуть отримані дещо інші дані.</w:t>
      </w:r>
    </w:p>
    <w:p w:rsidR="00D94794" w:rsidRDefault="00D94794" w:rsidP="00C66237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79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Отримані дані симуляції незначно відрізняються від розрахункових за рахунок використання недостатньо точних формул.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Підсумкова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таблиця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симуляції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буде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вказана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висновку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порівняння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розрахунками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даними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робочого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прототипу.</w:t>
      </w:r>
    </w:p>
    <w:p w:rsidR="00F42774" w:rsidRDefault="00F4277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4D5E64" w:rsidRDefault="004D5E6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4D5E64" w:rsidRDefault="004D5E6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4D5E64" w:rsidRPr="00D94794" w:rsidRDefault="004D5E64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</w:p>
    <w:p w:rsidR="00CF2FBE" w:rsidRDefault="00CF2FBE" w:rsidP="00C66237">
      <w:pPr>
        <w:pStyle w:val="1"/>
        <w:spacing w:line="360" w:lineRule="auto"/>
        <w:jc w:val="center"/>
        <w:rPr>
          <w:b w:val="0"/>
          <w:sz w:val="28"/>
          <w:szCs w:val="28"/>
          <w:shd w:val="clear" w:color="auto" w:fill="FFFFFF"/>
          <w:lang w:val="uk-UA"/>
        </w:rPr>
      </w:pPr>
      <w:bookmarkStart w:id="0" w:name="_Toc484616450"/>
      <w:r>
        <w:rPr>
          <w:b w:val="0"/>
          <w:sz w:val="28"/>
          <w:szCs w:val="28"/>
          <w:shd w:val="clear" w:color="auto" w:fill="FFFFFF"/>
          <w:lang w:val="uk-UA"/>
        </w:rPr>
        <w:lastRenderedPageBreak/>
        <w:t>РОЗДІЛ 4. РОЗРОБКА ТА ДОСЛІДЖЕННЯ КОНСТРУКЦІЇ ПРИЛАДУ</w:t>
      </w:r>
      <w:bookmarkEnd w:id="0"/>
    </w:p>
    <w:p w:rsidR="00F42774" w:rsidRPr="00614616" w:rsidRDefault="00CF2FBE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Зразок підсилювача був виготовлений на друкованій платі, яка була </w:t>
      </w:r>
      <w:r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розроблена в спеціально призначеній для цього програмі </w:t>
      </w:r>
      <w:r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Sprint</w:t>
      </w:r>
      <w:r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Layout</w:t>
      </w:r>
      <w:r w:rsidR="00B8057C"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6[5</w:t>
      </w:r>
      <w:r w:rsidR="00614616" w:rsidRPr="00B8057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].</w:t>
      </w:r>
    </w:p>
    <w:p w:rsidR="00614616" w:rsidRDefault="00CF2FBE" w:rsidP="00C66237">
      <w:pPr>
        <w:spacing w:line="360" w:lineRule="auto"/>
        <w:jc w:val="both"/>
      </w:pP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Простий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але в той же час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дуже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ефективний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програмний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пакет для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проектування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ручної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розводки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малої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середньої</w:t>
      </w:r>
      <w:proofErr w:type="spellEnd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F2FB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складності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br/>
        <w:t xml:space="preserve">Основною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перевагою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Sprint-Layout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є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інтуїтивно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зрозумілий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інтерфейс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що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включає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в себе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лише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найнеобхідніші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інструменти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підготовки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друкованих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розміром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300 на 300 мм.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Програма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дозволяє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працювати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з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двома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шарами (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провідників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і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маркування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) для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кожної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сторони</w:t>
      </w:r>
      <w:proofErr w:type="spellEnd"/>
      <w:r w:rsidR="00614616"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плати.</w:t>
      </w:r>
      <w:r w:rsid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Процес розведення друкованої плати у програмному середовищі наведено на рис. 4.1</w:t>
      </w:r>
      <w:r w:rsidR="00614616" w:rsidRPr="00614616">
        <w:t xml:space="preserve"> </w:t>
      </w:r>
    </w:p>
    <w:p w:rsidR="00614616" w:rsidRPr="00614616" w:rsidRDefault="00614616" w:rsidP="00C6623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14616">
        <w:rPr>
          <w:noProof/>
          <w:lang w:val="uk-UA" w:eastAsia="uk-UA"/>
        </w:rPr>
        <w:drawing>
          <wp:inline distT="0" distB="0" distL="0" distR="0">
            <wp:extent cx="5940425" cy="3735151"/>
            <wp:effectExtent l="0" t="0" r="3175" b="0"/>
            <wp:docPr id="9" name="Рисунок 9" descr="C:\Users\Olexandr\Desktop\Курсач\Виготовлення печат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exandr\Desktop\Курсач\Виготовлення печатки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/>
      </w:r>
      <w:r>
        <w:rPr>
          <w:rFonts w:ascii="Times New Roman" w:hAnsi="Times New Roman" w:cs="Times New Roman"/>
          <w:sz w:val="28"/>
          <w:lang w:val="uk-UA"/>
        </w:rPr>
        <w:t xml:space="preserve">Рис.4.1 Процес розробки друкованої плати в програмному середовищі </w:t>
      </w:r>
      <w:r>
        <w:rPr>
          <w:rFonts w:ascii="Times New Roman" w:hAnsi="Times New Roman" w:cs="Times New Roman"/>
          <w:sz w:val="28"/>
          <w:lang w:val="en-US"/>
        </w:rPr>
        <w:t>Sprint</w:t>
      </w:r>
      <w:r w:rsidRPr="006146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Layout</w:t>
      </w:r>
      <w:r w:rsidRPr="00614616">
        <w:rPr>
          <w:rFonts w:ascii="Times New Roman" w:hAnsi="Times New Roman" w:cs="Times New Roman"/>
          <w:sz w:val="28"/>
        </w:rPr>
        <w:t xml:space="preserve"> 6</w:t>
      </w:r>
    </w:p>
    <w:p w:rsidR="00CF2FBE" w:rsidRDefault="00614616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Пакет широко </w:t>
      </w:r>
      <w:proofErr w:type="spellStart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застосовується</w:t>
      </w:r>
      <w:proofErr w:type="spellEnd"/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для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виготовлення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плат ЛУТ способом</w:t>
      </w:r>
      <w:r w:rsidR="00E750D2" w:rsidRPr="00E750D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[6]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,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тому вирішено виготовити плату цим способом. Для цього отриману друковану плату експортували в </w:t>
      </w:r>
      <w:r w:rsidRPr="0061461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pdf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формат (рис.4.2)</w:t>
      </w:r>
    </w:p>
    <w:p w:rsidR="00614616" w:rsidRDefault="00614616" w:rsidP="00C66237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0144561" wp14:editId="0A59CCC9">
            <wp:extent cx="5940425" cy="32721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16" w:rsidRDefault="00614616" w:rsidP="00C66237">
      <w:pPr>
        <w:spacing w:line="360" w:lineRule="auto"/>
        <w:jc w:val="center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Рис.4.2 Ескіз друкованої плати, готовий до друку.</w:t>
      </w:r>
    </w:p>
    <w:p w:rsidR="00614616" w:rsidRDefault="00614616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надрукували цей ескіз на лазерному принтері; вирізали із одностороннього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фольгованого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склотекстоліту шматок необхідних розмірів, добре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зашліфували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його наждачним папером і обезжирили за допомогою ацетону(це необхідно для того, щоб при переносі ескізу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добре пристав до мідної фольги)</w:t>
      </w:r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Далі прикладаємо наш ескіз до шматка текстоліту, беремо добре прогріту праску і добре прогладжуємо зверху наш ескіз. Чекаємо доки плата вихолоне, і під водою змиваємо залишки паперу, а на шматку текстоліту залишаються доріжки(</w:t>
      </w:r>
      <w:proofErr w:type="spellStart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 w:rsidR="00D23A8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). </w:t>
      </w:r>
    </w:p>
    <w:p w:rsidR="00D23A8E" w:rsidRDefault="00D23A8E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Далі за необхідності виправляємо неточності, які могли утворитися при переносі й занурюємо плату у розчин хлорного заліза. Там де ділянки мідної фольги відкриті, вони вступлять в реакцію із розчином і з часом випадуть у осад, а там де фольга захищена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тонером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вона там залишиться, і таким чином утворить струмопровідні доріжки. Чекаємо від 30 до 60 хвилин. Виймаємо плату із розчину і промиваємо її під проточною водою для змиття залишків хлорного заліза. Далі ацетоном змиваємо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тонер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Лудимо доріжки, використовуючи сплав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(в нього низька температура плавлення, а отже це унеможливить відставання доріжок ще під час лудіння). Свердлимо отвори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свердлом 0,8мм( оскільки товщина ніжок переважної більшості використаних елементів 0,6мм-0,7мм). Отримуємо готову друковану плату, готову для монтажу на неї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радіокомпонентів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Фото наведено на рис.4.3</w:t>
      </w:r>
      <w:r w:rsidR="00F445D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F445DC" w:rsidRPr="00F445DC" w:rsidRDefault="00F445DC" w:rsidP="00C66237">
      <w:pPr>
        <w:spacing w:line="360" w:lineRule="auto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F445DC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uk-UA" w:eastAsia="uk-UA"/>
        </w:rPr>
        <w:drawing>
          <wp:inline distT="0" distB="0" distL="0" distR="0">
            <wp:extent cx="5940425" cy="4401102"/>
            <wp:effectExtent l="0" t="0" r="3175" b="0"/>
            <wp:docPr id="14" name="Рисунок 14" descr="C:\Users\Olexandr\Desktop\Курсач\P70527-12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exandr\Desktop\Курсач\P70527-12244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5D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445DC" w:rsidRDefault="00F445D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Рис.4.3 Фото готової друкованої плати</w:t>
      </w:r>
    </w:p>
    <w:p w:rsidR="00F445DC" w:rsidRDefault="00F445DC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Далі провели монтаж всіх елементів, враховуючи що вихідні транзистори закріплені окремі від плати на радіаторі, оскільки розсіюють значну потужність. Рис. 4.5 і 4.6</w:t>
      </w:r>
    </w:p>
    <w:p w:rsidR="00F445DC" w:rsidRDefault="00F445D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3010011" cy="4062786"/>
            <wp:effectExtent l="6985" t="0" r="6985" b="6985"/>
            <wp:docPr id="15" name="Рисунок 15" descr="C:\Users\Olexandr\Desktop\Курсач\P70527-125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lexandr\Desktop\Курсач\P70527-12520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11281" cy="406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Рис.4.5 Фото зібраної плати(вид знизу)</w:t>
      </w:r>
    </w:p>
    <w:p w:rsidR="00F445DC" w:rsidRDefault="00F445D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445DC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4401102"/>
            <wp:effectExtent l="0" t="0" r="3175" b="0"/>
            <wp:docPr id="16" name="Рисунок 16" descr="C:\Users\Olexandr\Desktop\Курсач\P70527-12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lexandr\Desktop\Курсач\P70527-12515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DC" w:rsidRDefault="00F445D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Рис.4.6 Фото зібраної плати без вихідних транзисторів(вигляд зверху)</w:t>
      </w:r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Фото готового прототипу наведено на рис.4.7</w:t>
      </w:r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34075" cy="79914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Рис.4.7 Фото готового прототипу(1 – елемент живлення, 2 – вихідний каскад транзисторів із радіатором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куллером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3  - вхід підсилювача, 4- вихід підсилювача)</w:t>
      </w:r>
    </w:p>
    <w:p w:rsidR="00683495" w:rsidRDefault="0068349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Виміряли АЧХ та ФЧХ підсилювача за допомогою вимірювального комплексу </w:t>
      </w: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683495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8" name="Рисунок 18" descr="C:\Users\Olexandr\Desktop\Курсач\3-амплітуда виходу2м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lexandr\Desktop\Курсач\3-амплітуда виходу2мгц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495" w:rsidRDefault="0068349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Рис.4.8 АЧХ та ФЧХ в діапазоні частот від 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 МГц</w:t>
      </w:r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рис4.8. Видно</w:t>
      </w:r>
      <w:r w:rsidRPr="0068349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підсилювач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має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дуже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широку</w:t>
      </w:r>
      <w:proofErr w:type="spellEnd"/>
      <w:r w:rsidRPr="00683495">
        <w:rPr>
          <w:rFonts w:ascii="Times New Roman" w:hAnsi="Times New Roman" w:cs="Times New Roman"/>
          <w:sz w:val="28"/>
          <w:szCs w:val="28"/>
        </w:rPr>
        <w:t xml:space="preserve"> полосу </w:t>
      </w:r>
      <w:proofErr w:type="spellStart"/>
      <w:r w:rsidRPr="00683495">
        <w:rPr>
          <w:rFonts w:ascii="Times New Roman" w:hAnsi="Times New Roman" w:cs="Times New Roman"/>
          <w:sz w:val="28"/>
          <w:szCs w:val="28"/>
        </w:rPr>
        <w:t>пропускання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349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19" name="Рисунок 19" descr="C:\Users\Olexandr\Desktop\Курсач\3-амплітуда виходу1 - 50кгц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lexandr\Desktop\Курсач\3-амплітуда виходу1 - 50кгц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683495" w:rsidRDefault="0068349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Рис.4.9 АЧХ та ФЧХ підсилювача в діапазоні частот від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</w:p>
    <w:p w:rsidR="00683495" w:rsidRDefault="0068349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З осцилограми рис.4.9 видно, що в області звукового діапазону від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20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підсилення 22,5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дБ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AD3D03">
        <w:rPr>
          <w:rFonts w:ascii="Times New Roman" w:hAnsi="Times New Roman" w:cs="Times New Roman"/>
          <w:sz w:val="28"/>
          <w:szCs w:val="28"/>
          <w:lang w:val="uk-UA"/>
        </w:rPr>
        <w:t>тобто 13 разів, що збігається з отриманими в симуляції результатами</w:t>
      </w:r>
      <w:r w:rsidR="00C169A5">
        <w:rPr>
          <w:rFonts w:ascii="Times New Roman" w:hAnsi="Times New Roman" w:cs="Times New Roman"/>
          <w:sz w:val="28"/>
          <w:szCs w:val="28"/>
          <w:lang w:val="uk-UA"/>
        </w:rPr>
        <w:t xml:space="preserve">. Також видно що підсилювач не пропускає частоти нижче 10 </w:t>
      </w:r>
      <w:proofErr w:type="spellStart"/>
      <w:r w:rsidR="00C169A5">
        <w:rPr>
          <w:rFonts w:ascii="Times New Roman" w:hAnsi="Times New Roman" w:cs="Times New Roman"/>
          <w:sz w:val="28"/>
          <w:szCs w:val="28"/>
          <w:lang w:val="uk-UA"/>
        </w:rPr>
        <w:t>Гц</w:t>
      </w:r>
      <w:proofErr w:type="spellEnd"/>
      <w:r w:rsidR="00C169A5">
        <w:rPr>
          <w:rFonts w:ascii="Times New Roman" w:hAnsi="Times New Roman" w:cs="Times New Roman"/>
          <w:sz w:val="28"/>
          <w:szCs w:val="28"/>
          <w:lang w:val="uk-UA"/>
        </w:rPr>
        <w:t>, а також видно що в області звукового діапазону фаза вхідного сигналу майже не відрізняється від фази вихідного сигналу, це відповідає теоретичним очікуванням.</w:t>
      </w:r>
    </w:p>
    <w:p w:rsidR="00C169A5" w:rsidRDefault="00C169A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Також дослідили підсилювач в режимі постійного сигналу(відсутності вхідного сигналу). Результати наведені на рис.4.10</w:t>
      </w:r>
    </w:p>
    <w:p w:rsidR="00C169A5" w:rsidRDefault="00C169A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C169A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inline distT="0" distB="0" distL="0" distR="0">
            <wp:extent cx="5940425" cy="3229028"/>
            <wp:effectExtent l="0" t="0" r="3175" b="9525"/>
            <wp:docPr id="20" name="Рисунок 20" descr="C:\Users\Olexandr\Desktop\Курсач\3-амплітуда виходу(увх 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lexandr\Desktop\Курсач\3-амплітуда виходу(увх 0)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A5" w:rsidRDefault="00C169A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4.10 Осцилограма вихідного сигналу при відсутності вхідного</w:t>
      </w:r>
    </w:p>
    <w:p w:rsidR="00C169A5" w:rsidRDefault="00C169A5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осцилограми видно, що за відсутності вхідного сигналу рівень шумів на виході всього лиш 3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що є  перевагою даного підсилювача.</w:t>
      </w:r>
    </w:p>
    <w:p w:rsidR="00C169A5" w:rsidRDefault="00FA3B54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Подавали на вхід підсилювача синусоїду частотою 1кГц і амплітудою 250мВ. Отримані результати наведені на рис.4.11</w:t>
      </w:r>
    </w:p>
    <w:p w:rsidR="00FA3B54" w:rsidRDefault="00FA3B54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A3B54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5940425" cy="3229028"/>
            <wp:effectExtent l="0" t="0" r="3175" b="9525"/>
            <wp:docPr id="21" name="Рисунок 21" descr="C:\Users\Olexandr\Desktop\Курсач\3-амплітуда виходу(увх 1кгц 250мв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lexandr\Desktop\Курсач\3-амплітуда виходу(увх 1кгц 250мв)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  <w:t xml:space="preserve">Рис.4.11 Осцилограма вихідного сигналу при вхідному сигналі синуса частотою 1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кГц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амплітудою 250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(Жовта лінія – вхідний сигнал, синя лінія – вихідний сигнал)</w:t>
      </w:r>
    </w:p>
    <w:p w:rsidR="00FA3B54" w:rsidRDefault="00FA3B54" w:rsidP="00C6623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рис.4.11. можна знайти К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FA3B5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A3B54" w:rsidRPr="00FA3B54" w:rsidRDefault="007A5EBF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вих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вх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3381мВ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242мВ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=14</m:t>
          </m:r>
        </m:oMath>
      </m:oMathPara>
    </w:p>
    <w:p w:rsidR="00FA3B54" w:rsidRDefault="00FA3B54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Дане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значення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з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деякою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похибкою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і</w:t>
      </w:r>
      <w:r w:rsidR="00AD3D03">
        <w:rPr>
          <w:rFonts w:ascii="Times New Roman" w:eastAsiaTheme="minorEastAsia" w:hAnsi="Times New Roman" w:cs="Times New Roman"/>
          <w:sz w:val="28"/>
          <w:szCs w:val="28"/>
          <w:lang w:val="uk-UA"/>
        </w:rPr>
        <w:t>дповідає</w:t>
      </w:r>
      <w:proofErr w:type="spellEnd"/>
      <w:r w:rsidR="00AD3D03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отриманому в симуляції.</w:t>
      </w:r>
    </w:p>
    <w:p w:rsidR="00FA3B54" w:rsidRDefault="00FA3B54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Також можна зробити висновок, що вихідний сигнал не має значних спотворень, які були б помітні оком. </w:t>
      </w:r>
    </w:p>
    <w:p w:rsidR="00B8057C" w:rsidRDefault="00B8057C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Провівши виміри отриманого прототипу отримали такі значення:</w:t>
      </w:r>
    </w:p>
    <w:p w:rsidR="00E750D2" w:rsidRDefault="00E750D2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:rsidR="00B8057C" w:rsidRPr="00B8057C" w:rsidRDefault="00B8057C" w:rsidP="00C66237">
      <w:pPr>
        <w:spacing w:line="360" w:lineRule="auto"/>
        <w:jc w:val="right"/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  <w:lastRenderedPageBreak/>
        <w:t>Таблиця 4.1. Виміри параметрів робочої точки спокою прототипу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ke3</m:t>
                    </m:r>
                  </m:sub>
                </m:s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ke4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6,4 В</w:t>
            </w:r>
          </w:p>
        </w:tc>
      </w:tr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ke2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6,15 В</w:t>
            </w:r>
          </w:p>
        </w:tc>
      </w:tr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k3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0,62 А</w:t>
            </w:r>
          </w:p>
        </w:tc>
      </w:tr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k4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0,615 А</w:t>
            </w:r>
          </w:p>
        </w:tc>
      </w:tr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б4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10,05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B8057C" w:rsidTr="00B8057C">
        <w:tc>
          <w:tcPr>
            <w:tcW w:w="4672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б3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B8057C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10,01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B8057C" w:rsidTr="00B8057C">
        <w:tc>
          <w:tcPr>
            <w:tcW w:w="4672" w:type="dxa"/>
          </w:tcPr>
          <w:p w:rsidR="00B8057C" w:rsidRDefault="00AD3D03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к2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AD3D03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B8057C" w:rsidTr="00B8057C">
        <w:tc>
          <w:tcPr>
            <w:tcW w:w="4672" w:type="dxa"/>
          </w:tcPr>
          <w:p w:rsidR="00B8057C" w:rsidRDefault="00AD3D03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б2</m:t>
                    </m:r>
                  </m:sub>
                </m:sSub>
              </m:oMath>
            </m:oMathPara>
          </w:p>
        </w:tc>
        <w:tc>
          <w:tcPr>
            <w:tcW w:w="4673" w:type="dxa"/>
          </w:tcPr>
          <w:p w:rsidR="00B8057C" w:rsidRDefault="00AD3D03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56,6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мкА</w:t>
            </w:r>
            <w:proofErr w:type="spellEnd"/>
          </w:p>
        </w:tc>
      </w:tr>
    </w:tbl>
    <w:p w:rsidR="00B8057C" w:rsidRPr="00B8057C" w:rsidRDefault="00B8057C" w:rsidP="00C6623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683495" w:rsidRDefault="00683495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A5EBF" w:rsidRDefault="007A5EBF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750D2" w:rsidRDefault="00E750D2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7A5EBF" w:rsidRDefault="00E750D2" w:rsidP="00E750D2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>ВИСНОВКИ</w:t>
      </w:r>
    </w:p>
    <w:p w:rsidR="00E750D2" w:rsidRPr="00255D07" w:rsidRDefault="00E750D2" w:rsidP="00E750D2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7A5EBF" w:rsidRPr="00255D07" w:rsidRDefault="007A5EBF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Проведемо підсумок по виконаній роботі.</w:t>
      </w:r>
    </w:p>
    <w:p w:rsidR="007A5EBF" w:rsidRPr="00255D07" w:rsidRDefault="007A5EBF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У першому розділі розглянуто принципову схему приладу, принцип роботи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підсилювача, його переваги та недоліки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. </w:t>
      </w:r>
    </w:p>
    <w:p w:rsidR="007A5EBF" w:rsidRPr="00255D07" w:rsidRDefault="007A5EBF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другому розділі  проведено розрахунок параметрів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робочої точки спокою для всієї схеми в режимі постійного сигналу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. Розраховано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значення струмів та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напруг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виходячи з формул які застосовуються для відповідного розрахунку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використовуючи номінали, що наведені у схемі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</w:t>
      </w:r>
    </w:p>
    <w:p w:rsidR="007A5EBF" w:rsidRPr="00255D07" w:rsidRDefault="007A5EBF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третьому розділі проведено симуляцію схеми в програмі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 w:eastAsia="ru-RU"/>
        </w:rPr>
        <w:t>LTSpice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з урахуванням номіналів розрахован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их компонентів, наведено параметри робочих точок спокою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,</w:t>
      </w:r>
      <w:r w:rsidR="0041717B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а також досліджено АЧХ і ФЧХ підсилювача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</w:t>
      </w:r>
    </w:p>
    <w:p w:rsidR="007A5EBF" w:rsidRPr="00255D07" w:rsidRDefault="007A5EBF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четвертому розділі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пояснено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яким чином виготовлений прилад та проведені експериментальні вимірювання тих самих характеристик, що і в третьому розділі.</w:t>
      </w:r>
    </w:p>
    <w:p w:rsidR="00156E57" w:rsidRDefault="007A5EBF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Порівняння характеристик наведено в Табл.1.</w:t>
      </w: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750D2" w:rsidRDefault="00E750D2" w:rsidP="00E750D2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156E57" w:rsidRDefault="00156E57" w:rsidP="00C6623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>Таблиця 1. Порівняння отриманих характеристик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97"/>
        <w:gridCol w:w="2322"/>
        <w:gridCol w:w="2321"/>
        <w:gridCol w:w="2405"/>
      </w:tblGrid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</w:p>
        </w:tc>
        <w:tc>
          <w:tcPr>
            <w:tcW w:w="2322" w:type="dxa"/>
          </w:tcPr>
          <w:p w:rsidR="00156E57" w:rsidRP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Теоретичні дані</w:t>
            </w:r>
          </w:p>
        </w:tc>
        <w:tc>
          <w:tcPr>
            <w:tcW w:w="2321" w:type="dxa"/>
          </w:tcPr>
          <w:p w:rsidR="00156E57" w:rsidRP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Симуляція</w:t>
            </w:r>
          </w:p>
        </w:tc>
        <w:tc>
          <w:tcPr>
            <w:tcW w:w="2405" w:type="dxa"/>
          </w:tcPr>
          <w:p w:rsidR="00156E57" w:rsidRP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Експериментальні дані</w:t>
            </w:r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ke3</m:t>
                    </m:r>
                  </m:sub>
                </m:sSub>
                <m:r>
                  <w:rPr>
                    <w:rFonts w:ascii="Cambria Math" w:eastAsia="Times New Roman" w:hAnsi="Cambria Math"/>
                    <w:color w:val="000000"/>
                    <w:sz w:val="28"/>
                    <w:szCs w:val="28"/>
                    <w:shd w:val="clear" w:color="auto" w:fill="FFFFFF"/>
                    <w:lang w:val="uk-UA"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ke4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 В</w:t>
            </w:r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6,26 В</w:t>
            </w:r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6,4 В</w:t>
            </w:r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U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ke2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 В</w:t>
            </w:r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6,26</w:t>
            </w:r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6,15 В</w:t>
            </w:r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k3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1,2 А</w:t>
            </w:r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1,11 А</w:t>
            </w:r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0,62 А</w:t>
            </w:r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k4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1,2 А</w:t>
            </w:r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1,12 А</w:t>
            </w:r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0,615 А</w:t>
            </w:r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б4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11,35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10,8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10,05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б3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11,35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321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10,79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10,01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к2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11,69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321" w:type="dxa"/>
          </w:tcPr>
          <w:p w:rsidR="00156E57" w:rsidRDefault="00B96954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11,096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10,8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мА</w:t>
            </w:r>
            <w:proofErr w:type="spellEnd"/>
          </w:p>
        </w:tc>
      </w:tr>
      <w:tr w:rsidR="00156E57" w:rsidTr="00156E57">
        <w:tc>
          <w:tcPr>
            <w:tcW w:w="2297" w:type="dxa"/>
          </w:tcPr>
          <w:p w:rsidR="00156E57" w:rsidRDefault="00156E57" w:rsidP="00C6623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І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 w:val="28"/>
                        <w:szCs w:val="28"/>
                        <w:shd w:val="clear" w:color="auto" w:fill="FFFFFF"/>
                        <w:lang w:val="uk-UA" w:eastAsia="ru-RU"/>
                      </w:rPr>
                      <m:t>б2</m:t>
                    </m:r>
                  </m:sub>
                </m:sSub>
              </m:oMath>
            </m:oMathPara>
          </w:p>
        </w:tc>
        <w:tc>
          <w:tcPr>
            <w:tcW w:w="2322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0,097мА</w:t>
            </w:r>
          </w:p>
        </w:tc>
        <w:tc>
          <w:tcPr>
            <w:tcW w:w="2321" w:type="dxa"/>
          </w:tcPr>
          <w:p w:rsidR="00156E57" w:rsidRDefault="00B96954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0,054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мА</w:t>
            </w:r>
            <w:proofErr w:type="spellEnd"/>
          </w:p>
        </w:tc>
        <w:tc>
          <w:tcPr>
            <w:tcW w:w="2405" w:type="dxa"/>
          </w:tcPr>
          <w:p w:rsidR="00156E57" w:rsidRDefault="00156E57" w:rsidP="00C662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56,6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мкА</w:t>
            </w:r>
            <w:proofErr w:type="spellEnd"/>
          </w:p>
        </w:tc>
      </w:tr>
      <w:tr w:rsidR="00B96954" w:rsidTr="00156E57">
        <w:tc>
          <w:tcPr>
            <w:tcW w:w="2297" w:type="dxa"/>
          </w:tcPr>
          <w:p w:rsidR="00B96954" w:rsidRPr="00B96954" w:rsidRDefault="00B96954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Ku</w:t>
            </w:r>
          </w:p>
        </w:tc>
        <w:tc>
          <w:tcPr>
            <w:tcW w:w="2322" w:type="dxa"/>
          </w:tcPr>
          <w:p w:rsidR="00B96954" w:rsidRDefault="00B96954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</w:p>
        </w:tc>
        <w:tc>
          <w:tcPr>
            <w:tcW w:w="2321" w:type="dxa"/>
          </w:tcPr>
          <w:p w:rsidR="00B96954" w:rsidRPr="00B96954" w:rsidRDefault="00B96954" w:rsidP="00C6623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4"/>
                <w:shd w:val="clear" w:color="auto" w:fill="FFFFFF"/>
                <w:lang w:val="en-US" w:eastAsia="ru-RU"/>
              </w:rPr>
              <w:t>12.5</w:t>
            </w:r>
          </w:p>
        </w:tc>
        <w:tc>
          <w:tcPr>
            <w:tcW w:w="2405" w:type="dxa"/>
          </w:tcPr>
          <w:p w:rsidR="00B96954" w:rsidRPr="00B96954" w:rsidRDefault="00B96954" w:rsidP="00C6623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</w:tr>
    </w:tbl>
    <w:p w:rsid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4"/>
          <w:shd w:val="clear" w:color="auto" w:fill="FFFFFF"/>
          <w:lang w:val="uk-UA" w:eastAsia="ru-RU"/>
        </w:rPr>
        <w:br/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Порівнюючи характерні залежності приладу в моделюванні та на реальній схемі є певні розрізнення які з одного боку визначаються не досконалою роботою програми моделювання, а з іншого через відмінність від номіналу компонентів що нанесений на корпусі від фактичного номіналу компонента.</w:t>
      </w:r>
      <w:r w:rsidRPr="00B96954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Але значення мають один і той же порядок, то можна зробити висновок, що розрахунки проведені правильно, і схема також працює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коректно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і із параметрами, що відповідають теоретичним очікуванням.</w:t>
      </w:r>
    </w:p>
    <w:p w:rsid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B96954" w:rsidRPr="00B96954" w:rsidRDefault="00B96954" w:rsidP="00C6623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156E57" w:rsidRPr="00156E57" w:rsidRDefault="00156E57" w:rsidP="00C66237">
      <w:pPr>
        <w:spacing w:line="360" w:lineRule="auto"/>
        <w:ind w:firstLine="708"/>
        <w:rPr>
          <w:rFonts w:ascii="Times New Roman" w:eastAsia="Times New Roman" w:hAnsi="Times New Roman" w:cs="Times New Roman"/>
          <w:i/>
          <w:color w:val="000000"/>
          <w:sz w:val="28"/>
          <w:szCs w:val="24"/>
          <w:shd w:val="clear" w:color="auto" w:fill="FFFFFF"/>
          <w:lang w:val="uk-UA" w:eastAsia="ru-RU"/>
        </w:rPr>
      </w:pPr>
    </w:p>
    <w:p w:rsidR="007A5EBF" w:rsidRDefault="007A5EBF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0200C" w:rsidRPr="00255D07" w:rsidRDefault="00C0200C" w:rsidP="00C6623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55D07">
        <w:rPr>
          <w:rFonts w:ascii="Times New Roman" w:hAnsi="Times New Roman" w:cs="Times New Roman"/>
          <w:sz w:val="28"/>
          <w:szCs w:val="28"/>
          <w:lang w:val="uk-UA"/>
        </w:rPr>
        <w:lastRenderedPageBreak/>
        <w:t>СПИСОК ВИКОРИСТАНИХ ДЖЕРЕЛ</w:t>
      </w:r>
    </w:p>
    <w:p w:rsidR="00C0200C" w:rsidRDefault="00F42774" w:rsidP="00C66237">
      <w:pPr>
        <w:pStyle w:val="a7"/>
        <w:numPr>
          <w:ilvl w:val="0"/>
          <w:numId w:val="14"/>
        </w:numPr>
        <w:spacing w:after="0" w:line="360" w:lineRule="auto"/>
        <w:ind w:left="714" w:hanging="35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Принципова схема    </w:t>
      </w:r>
      <w:r w:rsidR="003C6F48" w:rsidRPr="003C6F48">
        <w:rPr>
          <w:rFonts w:ascii="Times New Roman" w:hAnsi="Times New Roman"/>
          <w:sz w:val="28"/>
          <w:szCs w:val="20"/>
        </w:rPr>
        <w:t>https://goo.gl/4ntPTd</w:t>
      </w:r>
      <w:r w:rsidRPr="003C6F48">
        <w:rPr>
          <w:rFonts w:ascii="Times New Roman" w:hAnsi="Times New Roman"/>
          <w:sz w:val="40"/>
          <w:szCs w:val="28"/>
          <w:lang w:val="uk-UA"/>
        </w:rPr>
        <w:t xml:space="preserve">                                                                                                       </w:t>
      </w:r>
    </w:p>
    <w:p w:rsidR="008C3501" w:rsidRPr="000F212D" w:rsidRDefault="000F212D" w:rsidP="003C6F48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BC557 Datasheet </w:t>
      </w:r>
      <w:r w:rsidR="003C6F48">
        <w:rPr>
          <w:lang w:val="uk-UA"/>
        </w:rPr>
        <w:t xml:space="preserve">  </w:t>
      </w:r>
      <w:r w:rsidR="003C6F48" w:rsidRPr="003C6F48">
        <w:rPr>
          <w:rFonts w:ascii="Times New Roman" w:hAnsi="Times New Roman"/>
          <w:sz w:val="28"/>
          <w:lang w:val="uk-UA"/>
        </w:rPr>
        <w:t>https://goo.gl/0bWNph</w:t>
      </w:r>
    </w:p>
    <w:p w:rsidR="000F212D" w:rsidRPr="000F212D" w:rsidRDefault="000F212D" w:rsidP="00C6623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2SC1008 Datasheet </w:t>
      </w:r>
      <w:r w:rsidR="003C6F48" w:rsidRPr="003C6F48">
        <w:rPr>
          <w:rFonts w:ascii="Times New Roman" w:hAnsi="Times New Roman"/>
          <w:color w:val="444444"/>
          <w:sz w:val="28"/>
          <w:szCs w:val="20"/>
          <w:lang w:val="en-US"/>
        </w:rPr>
        <w:t>https://goo.gl/dDkgna</w:t>
      </w:r>
    </w:p>
    <w:p w:rsidR="000F212D" w:rsidRPr="00F42774" w:rsidRDefault="003C6F48" w:rsidP="00C66237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2SC5200 Datasheet </w:t>
      </w:r>
      <w:r w:rsidRPr="003C6F48">
        <w:rPr>
          <w:rFonts w:ascii="Times New Roman" w:hAnsi="Times New Roman"/>
          <w:sz w:val="28"/>
          <w:szCs w:val="20"/>
          <w:lang w:val="en-US"/>
        </w:rPr>
        <w:t>https://goo.gl/sKdVvw</w:t>
      </w:r>
    </w:p>
    <w:p w:rsidR="00C0200C" w:rsidRPr="00CF2FBE" w:rsidRDefault="00CF2FBE" w:rsidP="00C66237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Sprint Layout 6 </w:t>
      </w:r>
      <w:r w:rsidRPr="00CF2FBE">
        <w:rPr>
          <w:rFonts w:ascii="Times New Roman" w:hAnsi="Times New Roman"/>
          <w:sz w:val="28"/>
          <w:szCs w:val="28"/>
          <w:lang w:val="en-US"/>
        </w:rPr>
        <w:t>http</w:t>
      </w:r>
      <w:r w:rsidRPr="00CF2FBE">
        <w:rPr>
          <w:rFonts w:ascii="Times New Roman" w:hAnsi="Times New Roman"/>
          <w:sz w:val="28"/>
          <w:szCs w:val="28"/>
          <w:lang w:val="uk-UA"/>
        </w:rPr>
        <w:t>://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cxem</w:t>
      </w:r>
      <w:proofErr w:type="spellEnd"/>
      <w:r w:rsidRPr="00CF2FBE">
        <w:rPr>
          <w:rFonts w:ascii="Times New Roman" w:hAnsi="Times New Roman"/>
          <w:sz w:val="28"/>
          <w:szCs w:val="28"/>
          <w:lang w:val="uk-UA"/>
        </w:rPr>
        <w:t>.</w:t>
      </w:r>
      <w:r w:rsidRPr="00CF2FBE">
        <w:rPr>
          <w:rFonts w:ascii="Times New Roman" w:hAnsi="Times New Roman"/>
          <w:sz w:val="28"/>
          <w:szCs w:val="28"/>
          <w:lang w:val="en-US"/>
        </w:rPr>
        <w:t>net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software</w:t>
      </w:r>
      <w:r w:rsidRPr="00CF2FBE">
        <w:rPr>
          <w:rFonts w:ascii="Times New Roman" w:hAnsi="Times New Roman"/>
          <w:sz w:val="28"/>
          <w:szCs w:val="28"/>
          <w:lang w:val="uk-UA"/>
        </w:rPr>
        <w:t>/</w:t>
      </w:r>
      <w:r w:rsidRPr="00CF2FBE">
        <w:rPr>
          <w:rFonts w:ascii="Times New Roman" w:hAnsi="Times New Roman"/>
          <w:sz w:val="28"/>
          <w:szCs w:val="28"/>
          <w:lang w:val="en-US"/>
        </w:rPr>
        <w:t>sprint</w:t>
      </w:r>
      <w:r w:rsidRPr="00CF2FBE">
        <w:rPr>
          <w:rFonts w:ascii="Times New Roman" w:hAnsi="Times New Roman"/>
          <w:sz w:val="28"/>
          <w:szCs w:val="28"/>
          <w:lang w:val="uk-UA"/>
        </w:rPr>
        <w:t>_</w:t>
      </w:r>
      <w:r w:rsidRPr="00CF2FBE">
        <w:rPr>
          <w:rFonts w:ascii="Times New Roman" w:hAnsi="Times New Roman"/>
          <w:sz w:val="28"/>
          <w:szCs w:val="28"/>
          <w:lang w:val="en-US"/>
        </w:rPr>
        <w:t>layout</w:t>
      </w:r>
      <w:r w:rsidRPr="00CF2FBE">
        <w:rPr>
          <w:rFonts w:ascii="Times New Roman" w:hAnsi="Times New Roman"/>
          <w:sz w:val="28"/>
          <w:szCs w:val="28"/>
          <w:lang w:val="uk-UA"/>
        </w:rPr>
        <w:t>.</w:t>
      </w:r>
      <w:proofErr w:type="spellStart"/>
      <w:r w:rsidRPr="00CF2FBE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</w:p>
    <w:p w:rsidR="00C0200C" w:rsidRPr="00614616" w:rsidRDefault="00614616" w:rsidP="00C66237">
      <w:pPr>
        <w:pStyle w:val="a7"/>
        <w:numPr>
          <w:ilvl w:val="0"/>
          <w:numId w:val="14"/>
        </w:numPr>
        <w:spacing w:line="360" w:lineRule="auto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ЛУТ </w:t>
      </w:r>
      <w:r w:rsidRPr="00614616">
        <w:rPr>
          <w:rFonts w:ascii="Times New Roman" w:hAnsi="Times New Roman"/>
          <w:sz w:val="28"/>
          <w:szCs w:val="28"/>
          <w:lang w:val="uk-UA"/>
        </w:rPr>
        <w:t>http://cxem.net/master/45.php</w:t>
      </w:r>
      <w:bookmarkStart w:id="1" w:name="_GoBack"/>
      <w:bookmarkEnd w:id="1"/>
    </w:p>
    <w:p w:rsidR="00323E61" w:rsidRPr="00CF2FBE" w:rsidRDefault="00323E61">
      <w:pPr>
        <w:rPr>
          <w:lang w:val="uk-UA"/>
        </w:rPr>
      </w:pPr>
    </w:p>
    <w:sectPr w:rsidR="00323E61" w:rsidRPr="00CF2FBE" w:rsidSect="00C00213">
      <w:headerReference w:type="default" r:id="rId32"/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6EA7" w:rsidRDefault="00DE6EA7">
      <w:pPr>
        <w:spacing w:after="0" w:line="240" w:lineRule="auto"/>
      </w:pPr>
      <w:r>
        <w:separator/>
      </w:r>
    </w:p>
  </w:endnote>
  <w:endnote w:type="continuationSeparator" w:id="0">
    <w:p w:rsidR="00DE6EA7" w:rsidRDefault="00DE6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5EBF" w:rsidRPr="00E278D2" w:rsidRDefault="007A5EBF" w:rsidP="00C00213">
    <w:pPr>
      <w:pStyle w:val="a5"/>
      <w:jc w:val="right"/>
      <w:rPr>
        <w:lang w:val="uk-U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6EA7" w:rsidRDefault="00DE6EA7">
      <w:pPr>
        <w:spacing w:after="0" w:line="240" w:lineRule="auto"/>
      </w:pPr>
      <w:r>
        <w:separator/>
      </w:r>
    </w:p>
  </w:footnote>
  <w:footnote w:type="continuationSeparator" w:id="0">
    <w:p w:rsidR="00DE6EA7" w:rsidRDefault="00DE6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53576580"/>
      <w:docPartObj>
        <w:docPartGallery w:val="Page Numbers (Top of Page)"/>
        <w:docPartUnique/>
      </w:docPartObj>
    </w:sdtPr>
    <w:sdtContent>
      <w:p w:rsidR="007A5EBF" w:rsidRDefault="007A5EBF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6F48">
          <w:rPr>
            <w:noProof/>
          </w:rPr>
          <w:t>34</w:t>
        </w:r>
        <w:r>
          <w:fldChar w:fldCharType="end"/>
        </w:r>
      </w:p>
    </w:sdtContent>
  </w:sdt>
  <w:p w:rsidR="007A5EBF" w:rsidRPr="007E238F" w:rsidRDefault="007A5EBF" w:rsidP="00C00213">
    <w:pPr>
      <w:pStyle w:val="a3"/>
      <w:jc w:val="right"/>
      <w:rPr>
        <w:lang w:val="uk-U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E1B79"/>
    <w:multiLevelType w:val="hybridMultilevel"/>
    <w:tmpl w:val="87FC44AA"/>
    <w:lvl w:ilvl="0" w:tplc="1C2636B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C1A0132"/>
    <w:multiLevelType w:val="hybridMultilevel"/>
    <w:tmpl w:val="36301C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3925CC"/>
    <w:multiLevelType w:val="hybridMultilevel"/>
    <w:tmpl w:val="57D02B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5AE300F"/>
    <w:multiLevelType w:val="hybridMultilevel"/>
    <w:tmpl w:val="899A6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F065A4"/>
    <w:multiLevelType w:val="hybridMultilevel"/>
    <w:tmpl w:val="01A46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CA7D86"/>
    <w:multiLevelType w:val="multilevel"/>
    <w:tmpl w:val="8A3CA01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6">
    <w:nsid w:val="30A26574"/>
    <w:multiLevelType w:val="hybridMultilevel"/>
    <w:tmpl w:val="7F902932"/>
    <w:lvl w:ilvl="0" w:tplc="8EEA116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B52E21"/>
    <w:multiLevelType w:val="hybridMultilevel"/>
    <w:tmpl w:val="8B54A34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5B4216"/>
    <w:multiLevelType w:val="hybridMultilevel"/>
    <w:tmpl w:val="59766BF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92439B0"/>
    <w:multiLevelType w:val="hybridMultilevel"/>
    <w:tmpl w:val="5BE017D4"/>
    <w:lvl w:ilvl="0" w:tplc="7D0486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4D5A3B67"/>
    <w:multiLevelType w:val="multilevel"/>
    <w:tmpl w:val="310CF3A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8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1">
    <w:nsid w:val="549A6903"/>
    <w:multiLevelType w:val="hybridMultilevel"/>
    <w:tmpl w:val="874E4B82"/>
    <w:lvl w:ilvl="0" w:tplc="A70E726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>
    <w:nsid w:val="55D765C0"/>
    <w:multiLevelType w:val="hybridMultilevel"/>
    <w:tmpl w:val="437EB7C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A91D7D"/>
    <w:multiLevelType w:val="multilevel"/>
    <w:tmpl w:val="DA4AF1D6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14">
    <w:nsid w:val="66965F83"/>
    <w:multiLevelType w:val="hybridMultilevel"/>
    <w:tmpl w:val="21006A84"/>
    <w:lvl w:ilvl="0" w:tplc="290AB9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6B0C6B0D"/>
    <w:multiLevelType w:val="hybridMultilevel"/>
    <w:tmpl w:val="349008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5935144"/>
    <w:multiLevelType w:val="hybridMultilevel"/>
    <w:tmpl w:val="40182DE8"/>
    <w:lvl w:ilvl="0" w:tplc="F93C1796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4"/>
  </w:num>
  <w:num w:numId="3">
    <w:abstractNumId w:val="15"/>
  </w:num>
  <w:num w:numId="4">
    <w:abstractNumId w:val="16"/>
  </w:num>
  <w:num w:numId="5">
    <w:abstractNumId w:val="0"/>
  </w:num>
  <w:num w:numId="6">
    <w:abstractNumId w:val="1"/>
  </w:num>
  <w:num w:numId="7">
    <w:abstractNumId w:val="14"/>
  </w:num>
  <w:num w:numId="8">
    <w:abstractNumId w:val="9"/>
  </w:num>
  <w:num w:numId="9">
    <w:abstractNumId w:val="11"/>
  </w:num>
  <w:num w:numId="10">
    <w:abstractNumId w:val="7"/>
  </w:num>
  <w:num w:numId="11">
    <w:abstractNumId w:val="2"/>
  </w:num>
  <w:num w:numId="12">
    <w:abstractNumId w:val="6"/>
  </w:num>
  <w:num w:numId="13">
    <w:abstractNumId w:val="10"/>
  </w:num>
  <w:num w:numId="14">
    <w:abstractNumId w:val="12"/>
  </w:num>
  <w:num w:numId="15">
    <w:abstractNumId w:val="13"/>
  </w:num>
  <w:num w:numId="16">
    <w:abstractNumId w:val="8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200C"/>
    <w:rsid w:val="000802BE"/>
    <w:rsid w:val="000D4010"/>
    <w:rsid w:val="000F212D"/>
    <w:rsid w:val="00156E57"/>
    <w:rsid w:val="001E4DF2"/>
    <w:rsid w:val="00323E61"/>
    <w:rsid w:val="00393892"/>
    <w:rsid w:val="003A527A"/>
    <w:rsid w:val="003C6F48"/>
    <w:rsid w:val="003F216C"/>
    <w:rsid w:val="0041717B"/>
    <w:rsid w:val="004D5E64"/>
    <w:rsid w:val="00501554"/>
    <w:rsid w:val="00511A6C"/>
    <w:rsid w:val="0056303D"/>
    <w:rsid w:val="005969FF"/>
    <w:rsid w:val="00614616"/>
    <w:rsid w:val="00632F8C"/>
    <w:rsid w:val="0064628B"/>
    <w:rsid w:val="00651510"/>
    <w:rsid w:val="00683495"/>
    <w:rsid w:val="006910BC"/>
    <w:rsid w:val="0072545A"/>
    <w:rsid w:val="007A5EBF"/>
    <w:rsid w:val="0085052F"/>
    <w:rsid w:val="00876BE0"/>
    <w:rsid w:val="00880937"/>
    <w:rsid w:val="008C3501"/>
    <w:rsid w:val="008E2CF5"/>
    <w:rsid w:val="00906238"/>
    <w:rsid w:val="00926A45"/>
    <w:rsid w:val="0093542E"/>
    <w:rsid w:val="0096729B"/>
    <w:rsid w:val="00993B73"/>
    <w:rsid w:val="00AC62BE"/>
    <w:rsid w:val="00AD3D03"/>
    <w:rsid w:val="00B605D5"/>
    <w:rsid w:val="00B67E34"/>
    <w:rsid w:val="00B8057C"/>
    <w:rsid w:val="00B96954"/>
    <w:rsid w:val="00C00213"/>
    <w:rsid w:val="00C0200C"/>
    <w:rsid w:val="00C169A5"/>
    <w:rsid w:val="00C57BA8"/>
    <w:rsid w:val="00C66237"/>
    <w:rsid w:val="00CA22BD"/>
    <w:rsid w:val="00CC297C"/>
    <w:rsid w:val="00CF2FBE"/>
    <w:rsid w:val="00D172B9"/>
    <w:rsid w:val="00D23A8E"/>
    <w:rsid w:val="00D37F57"/>
    <w:rsid w:val="00D92CD8"/>
    <w:rsid w:val="00D94794"/>
    <w:rsid w:val="00DE6EA7"/>
    <w:rsid w:val="00E750D2"/>
    <w:rsid w:val="00E93D10"/>
    <w:rsid w:val="00E94205"/>
    <w:rsid w:val="00ED0E83"/>
    <w:rsid w:val="00F42774"/>
    <w:rsid w:val="00F445DC"/>
    <w:rsid w:val="00F61BE7"/>
    <w:rsid w:val="00FA3B54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741501-AC2E-4474-9A96-B22C64D91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200C"/>
    <w:rPr>
      <w:lang w:val="ru-RU"/>
    </w:rPr>
  </w:style>
  <w:style w:type="paragraph" w:styleId="1">
    <w:name w:val="heading 1"/>
    <w:basedOn w:val="a"/>
    <w:link w:val="10"/>
    <w:uiPriority w:val="9"/>
    <w:qFormat/>
    <w:rsid w:val="00CF2F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C0200C"/>
    <w:rPr>
      <w:lang w:val="ru-RU"/>
    </w:rPr>
  </w:style>
  <w:style w:type="paragraph" w:styleId="a5">
    <w:name w:val="footer"/>
    <w:basedOn w:val="a"/>
    <w:link w:val="a6"/>
    <w:uiPriority w:val="99"/>
    <w:unhideWhenUsed/>
    <w:rsid w:val="00C020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C0200C"/>
    <w:rPr>
      <w:lang w:val="ru-RU"/>
    </w:rPr>
  </w:style>
  <w:style w:type="paragraph" w:styleId="a7">
    <w:name w:val="List Paragraph"/>
    <w:basedOn w:val="a"/>
    <w:uiPriority w:val="34"/>
    <w:qFormat/>
    <w:rsid w:val="00C0200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styleId="a8">
    <w:name w:val="Hyperlink"/>
    <w:basedOn w:val="a0"/>
    <w:uiPriority w:val="99"/>
    <w:unhideWhenUsed/>
    <w:rsid w:val="00C0200C"/>
    <w:rPr>
      <w:color w:val="0000FF"/>
      <w:u w:val="single"/>
    </w:rPr>
  </w:style>
  <w:style w:type="table" w:styleId="a9">
    <w:name w:val="Table Grid"/>
    <w:basedOn w:val="a1"/>
    <w:uiPriority w:val="39"/>
    <w:rsid w:val="00C0200C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CA22B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CF2FBE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ab">
    <w:name w:val="TOC Heading"/>
    <w:basedOn w:val="1"/>
    <w:next w:val="a"/>
    <w:uiPriority w:val="39"/>
    <w:unhideWhenUsed/>
    <w:qFormat/>
    <w:rsid w:val="00B96954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uk-UA" w:eastAsia="uk-UA"/>
    </w:rPr>
  </w:style>
  <w:style w:type="paragraph" w:styleId="2">
    <w:name w:val="toc 2"/>
    <w:basedOn w:val="a"/>
    <w:next w:val="a"/>
    <w:autoRedefine/>
    <w:uiPriority w:val="39"/>
    <w:unhideWhenUsed/>
    <w:rsid w:val="00B96954"/>
    <w:pPr>
      <w:spacing w:after="100"/>
      <w:ind w:left="220"/>
    </w:pPr>
    <w:rPr>
      <w:rFonts w:eastAsiaTheme="minorEastAsia" w:cs="Times New Roman"/>
      <w:lang w:val="uk-UA" w:eastAsia="uk-UA"/>
    </w:rPr>
  </w:style>
  <w:style w:type="paragraph" w:styleId="11">
    <w:name w:val="toc 1"/>
    <w:basedOn w:val="a"/>
    <w:next w:val="a"/>
    <w:autoRedefine/>
    <w:uiPriority w:val="39"/>
    <w:unhideWhenUsed/>
    <w:rsid w:val="00B96954"/>
    <w:pPr>
      <w:spacing w:after="100"/>
    </w:pPr>
    <w:rPr>
      <w:rFonts w:eastAsiaTheme="minorEastAsia" w:cs="Times New Roman"/>
      <w:lang w:val="uk-UA" w:eastAsia="uk-UA"/>
    </w:rPr>
  </w:style>
  <w:style w:type="paragraph" w:styleId="3">
    <w:name w:val="toc 3"/>
    <w:basedOn w:val="a"/>
    <w:next w:val="a"/>
    <w:autoRedefine/>
    <w:uiPriority w:val="39"/>
    <w:unhideWhenUsed/>
    <w:rsid w:val="00B96954"/>
    <w:pPr>
      <w:spacing w:after="100"/>
      <w:ind w:left="440"/>
    </w:pPr>
    <w:rPr>
      <w:rFonts w:eastAsiaTheme="minorEastAsia" w:cs="Times New Roman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3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2E9"/>
    <w:rsid w:val="007A2C60"/>
    <w:rsid w:val="00B264B7"/>
    <w:rsid w:val="00BB32E9"/>
    <w:rsid w:val="00EE4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264B7"/>
    <w:rPr>
      <w:color w:val="808080"/>
    </w:rPr>
  </w:style>
  <w:style w:type="paragraph" w:customStyle="1" w:styleId="CC961B205E3045E48FEFE3E7BFC63EE9">
    <w:name w:val="CC961B205E3045E48FEFE3E7BFC63EE9"/>
    <w:rsid w:val="007A2C60"/>
  </w:style>
  <w:style w:type="paragraph" w:customStyle="1" w:styleId="3FC1DF3EF8C44BED8BAB8879BA870015">
    <w:name w:val="3FC1DF3EF8C44BED8BAB8879BA870015"/>
    <w:rsid w:val="007A2C60"/>
  </w:style>
  <w:style w:type="paragraph" w:customStyle="1" w:styleId="DC11D64103B945A3935FE9C25283A626">
    <w:name w:val="DC11D64103B945A3935FE9C25283A626"/>
    <w:rsid w:val="007A2C6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3089A-ACA7-445B-8D12-58B906C16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36</Pages>
  <Words>17310</Words>
  <Characters>9867</Characters>
  <Application>Microsoft Office Word</Application>
  <DocSecurity>0</DocSecurity>
  <Lines>82</Lines>
  <Paragraphs>54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Olexandr Tsymbal</dc:creator>
  <cp:keywords/>
  <dc:description/>
  <cp:lastModifiedBy>Olexandr Tsymbal</cp:lastModifiedBy>
  <cp:revision>23</cp:revision>
  <dcterms:created xsi:type="dcterms:W3CDTF">2017-06-07T23:39:00Z</dcterms:created>
  <dcterms:modified xsi:type="dcterms:W3CDTF">2017-06-08T16:43:00Z</dcterms:modified>
</cp:coreProperties>
</file>